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9024A" w14:textId="77777777" w:rsidR="00D35B23" w:rsidRPr="004A346A" w:rsidRDefault="00D35B23" w:rsidP="003C7AE1">
      <w:pPr>
        <w:spacing w:after="0" w:line="240" w:lineRule="auto"/>
        <w:rPr>
          <w:rFonts w:cs="Calibri"/>
          <w:sz w:val="18"/>
          <w:szCs w:val="18"/>
          <w:lang w:eastAsia="pl-PL"/>
        </w:rPr>
      </w:pPr>
    </w:p>
    <w:p w14:paraId="2B29A7F3" w14:textId="77777777" w:rsidR="00D35B23" w:rsidRPr="004A346A" w:rsidRDefault="00D35B23" w:rsidP="003C7AE1">
      <w:pPr>
        <w:spacing w:after="0" w:line="240" w:lineRule="auto"/>
        <w:rPr>
          <w:rFonts w:cs="Calibri"/>
          <w:sz w:val="18"/>
          <w:szCs w:val="18"/>
          <w:lang w:eastAsia="pl-PL"/>
        </w:rPr>
      </w:pPr>
    </w:p>
    <w:p w14:paraId="781CF1A9" w14:textId="77777777" w:rsidR="005F1AAA" w:rsidRDefault="005F1AAA" w:rsidP="003C7AE1">
      <w:pPr>
        <w:tabs>
          <w:tab w:val="left" w:pos="284"/>
        </w:tabs>
        <w:spacing w:after="0" w:line="240" w:lineRule="auto"/>
        <w:jc w:val="center"/>
        <w:rPr>
          <w:rFonts w:ascii="Arial Narrow" w:hAnsi="Arial Narrow" w:cs="Arial"/>
          <w:i/>
          <w:sz w:val="20"/>
          <w:szCs w:val="20"/>
        </w:rPr>
      </w:pPr>
    </w:p>
    <w:p w14:paraId="096FDF2D" w14:textId="77777777" w:rsidR="00F142B8" w:rsidRPr="003F34E3" w:rsidRDefault="00F142B8" w:rsidP="005C1E94">
      <w:pPr>
        <w:tabs>
          <w:tab w:val="left" w:pos="284"/>
        </w:tabs>
        <w:spacing w:after="0" w:line="240" w:lineRule="auto"/>
        <w:jc w:val="right"/>
        <w:rPr>
          <w:rFonts w:ascii="Cambria" w:hAnsi="Cambria" w:cs="Arial"/>
          <w:i/>
          <w:sz w:val="20"/>
          <w:szCs w:val="20"/>
        </w:rPr>
      </w:pPr>
      <w:r w:rsidRPr="003F34E3">
        <w:rPr>
          <w:rFonts w:ascii="Cambria" w:hAnsi="Cambria" w:cs="Arial"/>
          <w:i/>
          <w:sz w:val="20"/>
          <w:szCs w:val="20"/>
        </w:rPr>
        <w:t xml:space="preserve">Załącznik nr </w:t>
      </w:r>
      <w:r w:rsidR="00DD57CF">
        <w:rPr>
          <w:rFonts w:ascii="Cambria" w:hAnsi="Cambria" w:cs="Arial"/>
          <w:i/>
          <w:sz w:val="20"/>
          <w:szCs w:val="20"/>
        </w:rPr>
        <w:t>3</w:t>
      </w:r>
      <w:r w:rsidRPr="003F34E3">
        <w:rPr>
          <w:rFonts w:ascii="Cambria" w:hAnsi="Cambria" w:cs="Arial"/>
          <w:i/>
          <w:sz w:val="20"/>
          <w:szCs w:val="20"/>
        </w:rPr>
        <w:t xml:space="preserve"> – Wzór umowy.</w:t>
      </w:r>
    </w:p>
    <w:p w14:paraId="23D181B7" w14:textId="77777777" w:rsidR="00F142B8" w:rsidRPr="00F142B8" w:rsidRDefault="00F142B8" w:rsidP="003C7AE1">
      <w:pPr>
        <w:spacing w:after="0" w:line="240" w:lineRule="auto"/>
        <w:jc w:val="center"/>
        <w:rPr>
          <w:rFonts w:ascii="Cambria" w:eastAsia="Times New Roman" w:hAnsi="Cambria" w:cs="Calibri"/>
          <w:b/>
          <w:bCs/>
          <w:sz w:val="18"/>
          <w:szCs w:val="18"/>
          <w:lang w:eastAsia="pl-PL"/>
        </w:rPr>
      </w:pPr>
    </w:p>
    <w:p w14:paraId="3769FE15" w14:textId="7E1C286E" w:rsidR="005C1E94" w:rsidRPr="003F1F6F" w:rsidRDefault="00DB165E" w:rsidP="005C1E9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libri"/>
          <w:color w:val="000000"/>
          <w:sz w:val="18"/>
          <w:szCs w:val="18"/>
          <w:lang w:eastAsia="pl-PL"/>
        </w:rPr>
      </w:pPr>
      <w:r w:rsidRPr="003F1F6F">
        <w:rPr>
          <w:rFonts w:ascii="Cambria" w:eastAsia="Times New Roman" w:hAnsi="Cambria" w:cs="Calibri"/>
          <w:b/>
          <w:bCs/>
          <w:color w:val="000000"/>
          <w:spacing w:val="120"/>
          <w:sz w:val="18"/>
          <w:szCs w:val="18"/>
          <w:lang w:eastAsia="pl-PL"/>
        </w:rPr>
        <w:t>UMOWA NR ………./…../202</w:t>
      </w:r>
      <w:r w:rsidR="00B578D9">
        <w:rPr>
          <w:rFonts w:ascii="Cambria" w:eastAsia="Times New Roman" w:hAnsi="Cambria" w:cs="Calibri"/>
          <w:b/>
          <w:bCs/>
          <w:color w:val="000000"/>
          <w:spacing w:val="120"/>
          <w:sz w:val="18"/>
          <w:szCs w:val="18"/>
          <w:lang w:eastAsia="pl-PL"/>
        </w:rPr>
        <w:t>6</w:t>
      </w:r>
      <w:r w:rsidR="005C1E94" w:rsidRPr="003F1F6F">
        <w:rPr>
          <w:rFonts w:ascii="Cambria" w:eastAsia="Times New Roman" w:hAnsi="Cambria" w:cs="Calibri"/>
          <w:b/>
          <w:bCs/>
          <w:color w:val="000000"/>
          <w:spacing w:val="120"/>
          <w:sz w:val="18"/>
          <w:szCs w:val="18"/>
          <w:lang w:eastAsia="pl-PL"/>
        </w:rPr>
        <w:t>/</w:t>
      </w:r>
      <w:r w:rsidR="00B578D9">
        <w:rPr>
          <w:rFonts w:ascii="Cambria" w:eastAsia="Times New Roman" w:hAnsi="Cambria" w:cs="Calibri"/>
          <w:b/>
          <w:bCs/>
          <w:color w:val="000000"/>
          <w:spacing w:val="120"/>
          <w:sz w:val="18"/>
          <w:szCs w:val="18"/>
          <w:lang w:eastAsia="pl-PL"/>
        </w:rPr>
        <w:t>NM</w:t>
      </w:r>
    </w:p>
    <w:p w14:paraId="784532BC" w14:textId="77777777" w:rsidR="005C1E94" w:rsidRPr="003F1F6F" w:rsidRDefault="005C1E94" w:rsidP="005C1E94">
      <w:pPr>
        <w:suppressAutoHyphens/>
        <w:spacing w:after="0" w:line="360" w:lineRule="auto"/>
        <w:jc w:val="both"/>
        <w:rPr>
          <w:rFonts w:ascii="Cambria" w:eastAsia="Times New Roman" w:hAnsi="Cambria" w:cs="Calibri"/>
          <w:sz w:val="18"/>
          <w:szCs w:val="18"/>
          <w:lang w:eastAsia="ar-SA"/>
        </w:rPr>
      </w:pPr>
    </w:p>
    <w:p w14:paraId="11B83E9A" w14:textId="27163EB6" w:rsidR="005C1E94" w:rsidRPr="003F1F6F" w:rsidRDefault="005C1E94" w:rsidP="005C1E94">
      <w:pPr>
        <w:suppressAutoHyphens/>
        <w:spacing w:after="0" w:line="360" w:lineRule="auto"/>
        <w:jc w:val="both"/>
        <w:rPr>
          <w:rFonts w:ascii="Cambria" w:eastAsia="Times New Roman" w:hAnsi="Cambria" w:cs="Calibri"/>
          <w:sz w:val="18"/>
          <w:szCs w:val="18"/>
        </w:rPr>
      </w:pPr>
      <w:r w:rsidRPr="003F1F6F">
        <w:rPr>
          <w:rFonts w:ascii="Cambria" w:eastAsia="Times New Roman" w:hAnsi="Cambria" w:cs="Calibri"/>
          <w:sz w:val="18"/>
          <w:szCs w:val="18"/>
          <w:lang w:eastAsia="ar-SA"/>
        </w:rPr>
        <w:t>zawarta w dniu …………</w:t>
      </w:r>
      <w:r w:rsidR="00DB165E" w:rsidRPr="003F1F6F">
        <w:rPr>
          <w:rFonts w:ascii="Cambria" w:eastAsia="Times New Roman" w:hAnsi="Cambria" w:cs="Calibri"/>
          <w:sz w:val="18"/>
          <w:szCs w:val="18"/>
          <w:lang w:eastAsia="ar-SA"/>
        </w:rPr>
        <w:t>………………………202</w:t>
      </w:r>
      <w:r w:rsidR="00A54FF3">
        <w:rPr>
          <w:rFonts w:ascii="Cambria" w:eastAsia="Times New Roman" w:hAnsi="Cambria" w:cs="Calibri"/>
          <w:sz w:val="18"/>
          <w:szCs w:val="18"/>
          <w:lang w:eastAsia="ar-SA"/>
        </w:rPr>
        <w:t>6</w:t>
      </w:r>
      <w:r w:rsidRPr="003F1F6F">
        <w:rPr>
          <w:rFonts w:ascii="Cambria" w:eastAsia="Times New Roman" w:hAnsi="Cambria" w:cs="Calibri"/>
          <w:sz w:val="18"/>
          <w:szCs w:val="18"/>
          <w:lang w:eastAsia="ar-SA"/>
        </w:rPr>
        <w:t xml:space="preserve"> roku w Olsztynie</w:t>
      </w:r>
      <w:r w:rsidRPr="003F1F6F">
        <w:rPr>
          <w:rFonts w:ascii="Cambria" w:eastAsia="Times New Roman" w:hAnsi="Cambria" w:cs="Calibri"/>
          <w:sz w:val="18"/>
          <w:szCs w:val="18"/>
          <w:lang w:eastAsia="pl-PL"/>
        </w:rPr>
        <w:t xml:space="preserve"> </w:t>
      </w:r>
      <w:r w:rsidRPr="003F1F6F">
        <w:rPr>
          <w:rFonts w:ascii="Cambria" w:eastAsia="Times New Roman" w:hAnsi="Cambria" w:cs="Calibri"/>
          <w:sz w:val="18"/>
          <w:szCs w:val="18"/>
          <w:lang w:eastAsia="ar-SA"/>
        </w:rPr>
        <w:t xml:space="preserve">pomiędzy: </w:t>
      </w:r>
    </w:p>
    <w:p w14:paraId="6446476D" w14:textId="77777777" w:rsidR="005C1E94" w:rsidRPr="003F1F6F" w:rsidRDefault="005C1E94" w:rsidP="005C1E94">
      <w:pPr>
        <w:suppressAutoHyphens/>
        <w:spacing w:after="0" w:line="360" w:lineRule="auto"/>
        <w:jc w:val="both"/>
        <w:rPr>
          <w:rFonts w:ascii="Cambria" w:eastAsia="Times New Roman" w:hAnsi="Cambria" w:cs="Calibri"/>
          <w:sz w:val="18"/>
          <w:szCs w:val="18"/>
          <w:lang w:eastAsia="ar-SA"/>
        </w:rPr>
      </w:pPr>
      <w:r w:rsidRPr="003F1F6F">
        <w:rPr>
          <w:rFonts w:ascii="Cambria" w:eastAsia="Times New Roman" w:hAnsi="Cambria" w:cs="Calibri"/>
          <w:sz w:val="18"/>
          <w:szCs w:val="18"/>
          <w:lang w:eastAsia="ar-SA"/>
        </w:rPr>
        <w:t xml:space="preserve">Stowarzyszeniem na Rzecz Rozwoju Spółdzielczości i Przedsiębiorczości Lokalnej WAMA–COOP, </w:t>
      </w:r>
    </w:p>
    <w:p w14:paraId="772F0440" w14:textId="77777777" w:rsidR="005C1E94" w:rsidRPr="003F1F6F" w:rsidRDefault="005C1E94" w:rsidP="005C1E94">
      <w:pPr>
        <w:suppressAutoHyphens/>
        <w:spacing w:after="0" w:line="360" w:lineRule="auto"/>
        <w:jc w:val="both"/>
        <w:rPr>
          <w:rFonts w:ascii="Cambria" w:eastAsia="Times New Roman" w:hAnsi="Cambria" w:cs="Calibri"/>
          <w:sz w:val="18"/>
          <w:szCs w:val="18"/>
          <w:lang w:eastAsia="ar-SA"/>
        </w:rPr>
      </w:pPr>
      <w:r w:rsidRPr="003F1F6F">
        <w:rPr>
          <w:rFonts w:ascii="Cambria" w:eastAsia="Times New Roman" w:hAnsi="Cambria" w:cs="Calibri"/>
          <w:sz w:val="18"/>
          <w:szCs w:val="18"/>
          <w:lang w:eastAsia="ar-SA"/>
        </w:rPr>
        <w:t>10-508 Olsztyn, ul. A. Mickiewicza 21/23 pok. 305</w:t>
      </w:r>
    </w:p>
    <w:p w14:paraId="61C2FB6A" w14:textId="77777777" w:rsidR="005C1E94" w:rsidRPr="003F1F6F" w:rsidRDefault="005C1E94" w:rsidP="005C1E94">
      <w:pPr>
        <w:suppressAutoHyphens/>
        <w:spacing w:after="0" w:line="360" w:lineRule="auto"/>
        <w:rPr>
          <w:rFonts w:ascii="Cambria" w:eastAsia="Times New Roman" w:hAnsi="Cambria" w:cs="Calibri"/>
          <w:sz w:val="18"/>
          <w:szCs w:val="18"/>
          <w:lang w:eastAsia="pl-PL"/>
        </w:rPr>
      </w:pPr>
      <w:r w:rsidRPr="003F1F6F">
        <w:rPr>
          <w:rFonts w:ascii="Cambria" w:eastAsia="Times New Roman" w:hAnsi="Cambria" w:cs="Calibri"/>
          <w:sz w:val="18"/>
          <w:szCs w:val="18"/>
          <w:lang w:eastAsia="pl-PL"/>
        </w:rPr>
        <w:t xml:space="preserve">które reprezentuje: </w:t>
      </w:r>
    </w:p>
    <w:p w14:paraId="10340E91" w14:textId="77777777" w:rsidR="005C1E94" w:rsidRPr="003F1F6F" w:rsidRDefault="005C1E94" w:rsidP="005C1E94">
      <w:pPr>
        <w:suppressAutoHyphens/>
        <w:spacing w:after="0" w:line="360" w:lineRule="auto"/>
        <w:rPr>
          <w:rFonts w:ascii="Cambria" w:eastAsia="Times New Roman" w:hAnsi="Cambria" w:cs="Calibri"/>
          <w:b/>
          <w:i/>
          <w:sz w:val="18"/>
          <w:szCs w:val="18"/>
          <w:lang w:eastAsia="pl-PL"/>
        </w:rPr>
      </w:pPr>
      <w:r w:rsidRPr="003F1F6F">
        <w:rPr>
          <w:rFonts w:ascii="Cambria" w:eastAsia="Times New Roman" w:hAnsi="Cambria" w:cs="Calibri"/>
          <w:b/>
          <w:i/>
          <w:sz w:val="18"/>
          <w:szCs w:val="18"/>
          <w:lang w:eastAsia="pl-PL"/>
        </w:rPr>
        <w:t>………………………………………………..</w:t>
      </w:r>
    </w:p>
    <w:p w14:paraId="381F8A39" w14:textId="47872DB9" w:rsidR="005C1E94" w:rsidRPr="003F1F6F" w:rsidRDefault="005C1E94" w:rsidP="005C1E94">
      <w:pPr>
        <w:suppressAutoHyphens/>
        <w:spacing w:after="0" w:line="360" w:lineRule="auto"/>
        <w:jc w:val="both"/>
        <w:rPr>
          <w:rFonts w:ascii="Cambria" w:hAnsi="Cambria" w:cs="Calibri"/>
          <w:sz w:val="18"/>
          <w:szCs w:val="18"/>
          <w:lang w:eastAsia="ar-SA"/>
        </w:rPr>
      </w:pPr>
      <w:r w:rsidRPr="003F1F6F">
        <w:rPr>
          <w:rFonts w:ascii="Cambria" w:eastAsia="Times New Roman" w:hAnsi="Cambria" w:cs="Calibri"/>
          <w:sz w:val="18"/>
          <w:szCs w:val="18"/>
          <w:lang w:eastAsia="ar-SA"/>
        </w:rPr>
        <w:t>zwanym dalej “</w:t>
      </w:r>
      <w:r w:rsidR="00CC29D8">
        <w:rPr>
          <w:rFonts w:ascii="Cambria" w:eastAsia="Times New Roman" w:hAnsi="Cambria" w:cs="Calibri"/>
          <w:b/>
          <w:bCs/>
          <w:sz w:val="18"/>
          <w:szCs w:val="18"/>
          <w:lang w:eastAsia="ar-SA"/>
        </w:rPr>
        <w:t>Strona zlecająca</w:t>
      </w:r>
      <w:r w:rsidRPr="003F1F6F">
        <w:rPr>
          <w:rFonts w:ascii="Cambria" w:eastAsia="Times New Roman" w:hAnsi="Cambria" w:cs="Calibri"/>
          <w:sz w:val="18"/>
          <w:szCs w:val="18"/>
          <w:lang w:eastAsia="ar-SA"/>
        </w:rPr>
        <w:t>”.</w:t>
      </w:r>
    </w:p>
    <w:p w14:paraId="2D06735E" w14:textId="77777777" w:rsidR="005C1E94" w:rsidRPr="003F1F6F" w:rsidRDefault="005C1E94" w:rsidP="005C1E94">
      <w:pPr>
        <w:suppressAutoHyphens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Calibri"/>
          <w:color w:val="000000"/>
          <w:sz w:val="18"/>
          <w:szCs w:val="18"/>
          <w:lang w:eastAsia="pl-PL"/>
        </w:rPr>
      </w:pPr>
      <w:r w:rsidRPr="003F1F6F">
        <w:rPr>
          <w:rFonts w:ascii="Cambria" w:eastAsia="Times New Roman" w:hAnsi="Cambria" w:cs="Calibri"/>
          <w:b/>
          <w:bCs/>
          <w:color w:val="000000"/>
          <w:sz w:val="18"/>
          <w:szCs w:val="18"/>
          <w:lang w:eastAsia="pl-PL"/>
        </w:rPr>
        <w:t xml:space="preserve">a </w:t>
      </w:r>
    </w:p>
    <w:p w14:paraId="6B849BA3" w14:textId="77777777" w:rsidR="005C1E94" w:rsidRPr="003F1F6F" w:rsidRDefault="005C1E94" w:rsidP="005C1E94">
      <w:pPr>
        <w:suppressAutoHyphens/>
        <w:spacing w:after="0" w:line="360" w:lineRule="auto"/>
        <w:rPr>
          <w:rFonts w:ascii="Cambria" w:eastAsia="Times New Roman" w:hAnsi="Cambria" w:cs="Calibri"/>
          <w:b/>
          <w:i/>
          <w:sz w:val="18"/>
          <w:szCs w:val="18"/>
          <w:lang w:eastAsia="pl-PL"/>
        </w:rPr>
      </w:pPr>
      <w:r w:rsidRPr="003F1F6F">
        <w:rPr>
          <w:rFonts w:ascii="Cambria" w:eastAsia="Times New Roman" w:hAnsi="Cambria" w:cs="Calibri"/>
          <w:b/>
          <w:i/>
          <w:sz w:val="18"/>
          <w:szCs w:val="18"/>
          <w:lang w:eastAsia="pl-PL"/>
        </w:rPr>
        <w:t>………………………………………………..</w:t>
      </w:r>
    </w:p>
    <w:p w14:paraId="5953A8C9" w14:textId="77777777" w:rsidR="005C1E94" w:rsidRPr="003F1F6F" w:rsidRDefault="005C1E94" w:rsidP="005C1E94">
      <w:pPr>
        <w:suppressAutoHyphens/>
        <w:spacing w:after="0" w:line="360" w:lineRule="auto"/>
        <w:rPr>
          <w:rFonts w:ascii="Cambria" w:eastAsia="Times New Roman" w:hAnsi="Cambria" w:cs="Calibri"/>
          <w:b/>
          <w:i/>
          <w:sz w:val="18"/>
          <w:szCs w:val="18"/>
          <w:lang w:eastAsia="pl-PL"/>
        </w:rPr>
      </w:pPr>
      <w:r w:rsidRPr="003F1F6F">
        <w:rPr>
          <w:rFonts w:ascii="Cambria" w:eastAsia="Times New Roman" w:hAnsi="Cambria" w:cs="Calibri"/>
          <w:b/>
          <w:i/>
          <w:sz w:val="18"/>
          <w:szCs w:val="18"/>
          <w:lang w:eastAsia="pl-PL"/>
        </w:rPr>
        <w:t>………………………………………………..</w:t>
      </w:r>
    </w:p>
    <w:p w14:paraId="797F0880" w14:textId="77777777" w:rsidR="005C1E94" w:rsidRPr="003F1F6F" w:rsidRDefault="005C1E94" w:rsidP="005C1E94">
      <w:pPr>
        <w:suppressAutoHyphens/>
        <w:spacing w:after="0" w:line="360" w:lineRule="auto"/>
        <w:rPr>
          <w:rFonts w:ascii="Cambria" w:hAnsi="Cambria" w:cs="Calibri"/>
          <w:b/>
          <w:sz w:val="18"/>
          <w:szCs w:val="18"/>
        </w:rPr>
      </w:pPr>
      <w:r w:rsidRPr="003F1F6F">
        <w:rPr>
          <w:rFonts w:ascii="Cambria" w:eastAsia="Times New Roman" w:hAnsi="Cambria" w:cs="Calibri"/>
          <w:b/>
          <w:sz w:val="18"/>
          <w:szCs w:val="18"/>
          <w:lang w:eastAsia="pl-PL"/>
        </w:rPr>
        <w:t>NIP ………………………….</w:t>
      </w:r>
    </w:p>
    <w:p w14:paraId="1975FC68" w14:textId="07526185" w:rsidR="005C1E94" w:rsidRPr="003F1F6F" w:rsidRDefault="005C1E94" w:rsidP="005C1E94">
      <w:pPr>
        <w:suppressAutoHyphens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Calibri"/>
          <w:color w:val="000000"/>
          <w:sz w:val="18"/>
          <w:szCs w:val="18"/>
          <w:lang w:eastAsia="pl-PL"/>
        </w:rPr>
      </w:pPr>
      <w:r w:rsidRPr="003F1F6F">
        <w:rPr>
          <w:rFonts w:ascii="Cambria" w:eastAsia="Times New Roman" w:hAnsi="Cambria" w:cs="Calibri"/>
          <w:color w:val="000000"/>
          <w:sz w:val="18"/>
          <w:szCs w:val="18"/>
          <w:lang w:eastAsia="pl-PL"/>
        </w:rPr>
        <w:t xml:space="preserve">zwanym dalej </w:t>
      </w:r>
      <w:r w:rsidRPr="003F1F6F">
        <w:rPr>
          <w:rFonts w:ascii="Cambria" w:eastAsia="Times New Roman" w:hAnsi="Cambria" w:cs="Calibri"/>
          <w:b/>
          <w:color w:val="000000"/>
          <w:sz w:val="18"/>
          <w:szCs w:val="18"/>
          <w:lang w:eastAsia="pl-PL"/>
        </w:rPr>
        <w:t>„</w:t>
      </w:r>
      <w:r w:rsidR="00CC29D8">
        <w:rPr>
          <w:rFonts w:ascii="Cambria" w:eastAsia="Times New Roman" w:hAnsi="Cambria" w:cs="Calibri"/>
          <w:b/>
          <w:color w:val="000000"/>
          <w:sz w:val="18"/>
          <w:szCs w:val="18"/>
          <w:lang w:eastAsia="pl-PL"/>
        </w:rPr>
        <w:t>Strona przyjmująca</w:t>
      </w:r>
      <w:r w:rsidRPr="003F1F6F">
        <w:rPr>
          <w:rFonts w:ascii="Cambria" w:eastAsia="Times New Roman" w:hAnsi="Cambria" w:cs="Calibri"/>
          <w:b/>
          <w:color w:val="000000"/>
          <w:sz w:val="18"/>
          <w:szCs w:val="18"/>
          <w:lang w:eastAsia="pl-PL"/>
        </w:rPr>
        <w:t>”,</w:t>
      </w:r>
      <w:r w:rsidRPr="003F1F6F">
        <w:rPr>
          <w:rFonts w:ascii="Cambria" w:eastAsia="Times New Roman" w:hAnsi="Cambria" w:cs="Calibri"/>
          <w:color w:val="000000"/>
          <w:sz w:val="18"/>
          <w:szCs w:val="18"/>
          <w:lang w:eastAsia="pl-PL"/>
        </w:rPr>
        <w:t xml:space="preserve"> </w:t>
      </w:r>
    </w:p>
    <w:p w14:paraId="7635B97E" w14:textId="77777777" w:rsidR="00B578D9" w:rsidRPr="00AD3BC6" w:rsidRDefault="00B578D9" w:rsidP="00B578D9">
      <w:pPr>
        <w:suppressAutoHyphens/>
        <w:autoSpaceDE w:val="0"/>
        <w:spacing w:after="0" w:line="240" w:lineRule="auto"/>
        <w:jc w:val="center"/>
        <w:rPr>
          <w:rFonts w:ascii="Cambria" w:eastAsia="Times New Roman" w:hAnsi="Cambria" w:cs="Calibri"/>
          <w:bCs/>
          <w:sz w:val="18"/>
          <w:szCs w:val="18"/>
          <w:lang w:eastAsia="ar-SA"/>
        </w:rPr>
      </w:pPr>
      <w:r w:rsidRPr="00AD3BC6">
        <w:rPr>
          <w:rFonts w:ascii="Cambria" w:eastAsia="Times New Roman" w:hAnsi="Cambria" w:cs="Calibri"/>
          <w:bCs/>
          <w:sz w:val="18"/>
          <w:szCs w:val="18"/>
          <w:lang w:eastAsia="ar-SA"/>
        </w:rPr>
        <w:t>§ 1</w:t>
      </w:r>
    </w:p>
    <w:p w14:paraId="061A0658" w14:textId="47E22495" w:rsidR="00B578D9" w:rsidRPr="00AD3BC6" w:rsidRDefault="00B578D9" w:rsidP="00B578D9">
      <w:pPr>
        <w:suppressAutoHyphens/>
        <w:spacing w:after="0" w:line="240" w:lineRule="auto"/>
        <w:jc w:val="both"/>
        <w:rPr>
          <w:rFonts w:ascii="Cambria" w:hAnsi="Cambria" w:cs="Calibri"/>
          <w:b/>
          <w:bCs/>
          <w:sz w:val="18"/>
          <w:szCs w:val="18"/>
          <w:lang w:eastAsia="ar-SA"/>
        </w:rPr>
      </w:pPr>
      <w:r w:rsidRPr="00AD3BC6">
        <w:rPr>
          <w:rFonts w:ascii="Cambria" w:eastAsia="Times New Roman" w:hAnsi="Cambria" w:cs="Calibri"/>
          <w:sz w:val="18"/>
          <w:szCs w:val="18"/>
          <w:lang w:eastAsia="ar-SA"/>
        </w:rPr>
        <w:t xml:space="preserve">Niniejsza umowa została zawarta w  ramach projektu </w:t>
      </w:r>
      <w:r w:rsidR="007825E6">
        <w:rPr>
          <w:rFonts w:ascii="Cambria" w:hAnsi="Cambria" w:cs="Calibri"/>
          <w:b/>
          <w:bCs/>
          <w:color w:val="000000"/>
          <w:sz w:val="18"/>
          <w:szCs w:val="18"/>
          <w:lang w:eastAsia="ar-SA"/>
        </w:rPr>
        <w:t xml:space="preserve">„Nowe możliwości” nr FEWM.07.02-IP.01-0065/25”. </w:t>
      </w:r>
      <w:r w:rsidRPr="00AD3BC6">
        <w:rPr>
          <w:rFonts w:ascii="Cambria" w:eastAsia="Times New Roman" w:hAnsi="Cambria" w:cs="Calibri"/>
          <w:sz w:val="18"/>
          <w:szCs w:val="18"/>
          <w:lang w:eastAsia="ar-SA"/>
        </w:rPr>
        <w:t xml:space="preserve">Zamówiona usługa współfinansowana </w:t>
      </w:r>
      <w:r w:rsidRPr="00AD3BC6">
        <w:rPr>
          <w:rFonts w:ascii="Cambria" w:eastAsia="Times New Roman" w:hAnsi="Cambria" w:cs="Calibri"/>
          <w:bCs/>
          <w:sz w:val="18"/>
          <w:szCs w:val="18"/>
          <w:lang w:eastAsia="ar-SA"/>
        </w:rPr>
        <w:t xml:space="preserve">będzie ze środków Europejskiego Funduszu Społecznego+ </w:t>
      </w:r>
      <w:r w:rsidRPr="00AD3BC6">
        <w:rPr>
          <w:rFonts w:ascii="Cambria" w:eastAsia="Times New Roman" w:hAnsi="Cambria" w:cs="Calibri"/>
          <w:sz w:val="18"/>
          <w:szCs w:val="18"/>
          <w:lang w:eastAsia="ar-SA"/>
        </w:rPr>
        <w:t xml:space="preserve">oraz ze środków budżetu państwa </w:t>
      </w:r>
      <w:r w:rsidRPr="00AD3BC6">
        <w:rPr>
          <w:rFonts w:ascii="Cambria" w:eastAsia="Times New Roman" w:hAnsi="Cambria" w:cs="Calibri"/>
          <w:sz w:val="18"/>
          <w:szCs w:val="18"/>
          <w:lang w:eastAsia="ar-SA"/>
        </w:rPr>
        <w:br/>
        <w:t>w ramach programu Fundusze Europejskie dla Warmii i Mazur na lata 2021-2027</w:t>
      </w:r>
    </w:p>
    <w:p w14:paraId="2F722347" w14:textId="77777777" w:rsidR="00B578D9" w:rsidRPr="00AD3BC6" w:rsidRDefault="00B578D9" w:rsidP="00B578D9">
      <w:pPr>
        <w:suppressAutoHyphens/>
        <w:autoSpaceDE w:val="0"/>
        <w:spacing w:after="0" w:line="240" w:lineRule="auto"/>
        <w:jc w:val="center"/>
        <w:rPr>
          <w:rFonts w:ascii="Cambria" w:eastAsia="Times New Roman" w:hAnsi="Cambria" w:cs="Calibri"/>
          <w:color w:val="000000"/>
          <w:sz w:val="18"/>
          <w:szCs w:val="18"/>
          <w:lang w:eastAsia="ar-SA"/>
        </w:rPr>
      </w:pPr>
      <w:r w:rsidRPr="00AD3BC6">
        <w:rPr>
          <w:rFonts w:ascii="Cambria" w:eastAsia="Times New Roman" w:hAnsi="Cambria" w:cs="Calibri"/>
          <w:bCs/>
          <w:color w:val="000000"/>
          <w:sz w:val="18"/>
          <w:szCs w:val="18"/>
          <w:lang w:eastAsia="ar-SA"/>
        </w:rPr>
        <w:t>§ 2</w:t>
      </w:r>
    </w:p>
    <w:p w14:paraId="48C0354E" w14:textId="77777777" w:rsidR="00B578D9" w:rsidRPr="006C2600" w:rsidRDefault="00B578D9" w:rsidP="00B578D9">
      <w:pPr>
        <w:numPr>
          <w:ilvl w:val="0"/>
          <w:numId w:val="6"/>
        </w:numPr>
        <w:tabs>
          <w:tab w:val="left" w:pos="284"/>
          <w:tab w:val="center" w:pos="4536"/>
          <w:tab w:val="right" w:pos="9072"/>
        </w:tabs>
        <w:suppressAutoHyphens/>
        <w:spacing w:after="0" w:line="240" w:lineRule="auto"/>
        <w:ind w:left="284" w:hanging="284"/>
        <w:jc w:val="both"/>
        <w:rPr>
          <w:rFonts w:ascii="Cambria" w:hAnsi="Cambria"/>
          <w:sz w:val="18"/>
          <w:szCs w:val="18"/>
        </w:rPr>
      </w:pPr>
      <w:r w:rsidRPr="0067151D">
        <w:rPr>
          <w:rFonts w:ascii="Cambria" w:eastAsia="Times New Roman" w:hAnsi="Cambria" w:cs="Calibri"/>
          <w:sz w:val="18"/>
          <w:szCs w:val="18"/>
          <w:lang w:eastAsia="ar-SA"/>
        </w:rPr>
        <w:t xml:space="preserve">Na podstawie niniejszej umowy </w:t>
      </w:r>
      <w:r w:rsidRPr="00C90C19">
        <w:rPr>
          <w:rFonts w:ascii="Cambria" w:eastAsia="Times New Roman" w:hAnsi="Cambria" w:cs="Calibri"/>
          <w:sz w:val="18"/>
          <w:szCs w:val="18"/>
          <w:lang w:eastAsia="ar-SA"/>
        </w:rPr>
        <w:t>Strona Zlecająca</w:t>
      </w:r>
      <w:r>
        <w:rPr>
          <w:rFonts w:ascii="Cambria" w:eastAsia="Times New Roman" w:hAnsi="Cambria" w:cs="Calibri"/>
          <w:sz w:val="18"/>
          <w:szCs w:val="18"/>
          <w:lang w:eastAsia="ar-SA"/>
        </w:rPr>
        <w:t>,</w:t>
      </w:r>
      <w:r w:rsidRPr="0067151D">
        <w:rPr>
          <w:rFonts w:ascii="Cambria" w:eastAsia="Times New Roman" w:hAnsi="Cambria" w:cs="Calibri"/>
          <w:sz w:val="18"/>
          <w:szCs w:val="18"/>
          <w:lang w:eastAsia="ar-SA"/>
        </w:rPr>
        <w:t xml:space="preserve"> zleca </w:t>
      </w:r>
      <w:r w:rsidRPr="0067151D">
        <w:rPr>
          <w:rFonts w:ascii="Cambria" w:eastAsia="Times New Roman" w:hAnsi="Cambria" w:cs="Calibri"/>
          <w:color w:val="000000"/>
          <w:sz w:val="18"/>
          <w:szCs w:val="18"/>
          <w:lang w:eastAsia="pl-PL"/>
        </w:rPr>
        <w:t xml:space="preserve">wykonywanie usługi: </w:t>
      </w:r>
    </w:p>
    <w:p w14:paraId="6C275637" w14:textId="77777777" w:rsidR="00CC29D8" w:rsidRPr="00B3424B" w:rsidRDefault="00CC29D8" w:rsidP="00CC29D8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Cambria" w:hAnsi="Cambria" w:cstheme="minorHAnsi"/>
          <w:bCs/>
          <w:i/>
          <w:iCs/>
          <w:color w:val="FF0000"/>
          <w:sz w:val="18"/>
          <w:szCs w:val="18"/>
        </w:rPr>
      </w:pPr>
      <w:r w:rsidRPr="00B3424B">
        <w:rPr>
          <w:rFonts w:ascii="Cambria" w:hAnsi="Cambria" w:cstheme="minorHAnsi"/>
          <w:bCs/>
          <w:i/>
          <w:iCs/>
          <w:color w:val="FF0000"/>
          <w:sz w:val="18"/>
          <w:szCs w:val="18"/>
        </w:rPr>
        <w:t>Zadania zgodnie z opisem przedmiotu zamówienia dotyczącym złożonej oferty .</w:t>
      </w:r>
    </w:p>
    <w:p w14:paraId="3540A476" w14:textId="77777777" w:rsidR="00B578D9" w:rsidRDefault="00B578D9" w:rsidP="00B578D9">
      <w:pPr>
        <w:tabs>
          <w:tab w:val="left" w:pos="284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0BF2094E" w14:textId="77777777" w:rsidR="00B578D9" w:rsidRPr="00AD3BC6" w:rsidRDefault="00B578D9" w:rsidP="00B578D9">
      <w:pPr>
        <w:spacing w:after="0" w:line="240" w:lineRule="auto"/>
        <w:ind w:right="-283"/>
        <w:jc w:val="center"/>
        <w:rPr>
          <w:rFonts w:ascii="Cambria" w:eastAsia="Times New Roman" w:hAnsi="Cambria" w:cs="Calibri"/>
          <w:bCs/>
          <w:sz w:val="18"/>
          <w:szCs w:val="18"/>
          <w:lang w:eastAsia="pl-PL"/>
        </w:rPr>
      </w:pPr>
      <w:r w:rsidRPr="00AD3BC6">
        <w:rPr>
          <w:rFonts w:ascii="Cambria" w:eastAsia="Times New Roman" w:hAnsi="Cambria" w:cs="Calibri"/>
          <w:bCs/>
          <w:sz w:val="18"/>
          <w:szCs w:val="18"/>
          <w:lang w:eastAsia="pl-PL"/>
        </w:rPr>
        <w:t>§ 3</w:t>
      </w:r>
    </w:p>
    <w:p w14:paraId="5F5B9EEB" w14:textId="77777777" w:rsidR="00B578D9" w:rsidRPr="00AD3BC6" w:rsidRDefault="00B578D9" w:rsidP="00B578D9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Calibri"/>
          <w:sz w:val="18"/>
          <w:szCs w:val="18"/>
          <w:lang w:eastAsia="pl-PL"/>
        </w:rPr>
      </w:pPr>
      <w:r>
        <w:rPr>
          <w:rFonts w:ascii="Cambria" w:eastAsia="Times New Roman" w:hAnsi="Cambria" w:cs="Calibri"/>
          <w:sz w:val="18"/>
          <w:szCs w:val="18"/>
          <w:lang w:eastAsia="pl-PL"/>
        </w:rPr>
        <w:t>Strona Przyjmująca</w:t>
      </w:r>
      <w:r w:rsidRPr="00AD3BC6">
        <w:rPr>
          <w:rFonts w:ascii="Cambria" w:eastAsia="Times New Roman" w:hAnsi="Cambria" w:cs="Calibri"/>
          <w:sz w:val="18"/>
          <w:szCs w:val="18"/>
          <w:lang w:eastAsia="pl-PL"/>
        </w:rPr>
        <w:t xml:space="preserve"> zobowiązuje się do samodzielnego wykonania czynności określonych w § 2, z należytą starannością i w ustalonym </w:t>
      </w:r>
      <w:r>
        <w:rPr>
          <w:rFonts w:ascii="Cambria" w:eastAsia="Times New Roman" w:hAnsi="Cambria" w:cs="Calibri"/>
          <w:sz w:val="18"/>
          <w:szCs w:val="18"/>
          <w:lang w:eastAsia="pl-PL"/>
        </w:rPr>
        <w:br/>
      </w:r>
      <w:r w:rsidRPr="00AD3BC6">
        <w:rPr>
          <w:rFonts w:ascii="Cambria" w:eastAsia="Times New Roman" w:hAnsi="Cambria" w:cs="Calibri"/>
          <w:sz w:val="18"/>
          <w:szCs w:val="18"/>
          <w:lang w:eastAsia="pl-PL"/>
        </w:rPr>
        <w:t>w § 4 terminie.</w:t>
      </w:r>
    </w:p>
    <w:p w14:paraId="58EC964E" w14:textId="77777777" w:rsidR="00B578D9" w:rsidRPr="00AD3BC6" w:rsidRDefault="00B578D9" w:rsidP="00B578D9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Calibri"/>
          <w:sz w:val="18"/>
          <w:szCs w:val="18"/>
          <w:lang w:eastAsia="pl-PL"/>
        </w:rPr>
      </w:pPr>
      <w:r>
        <w:rPr>
          <w:rFonts w:ascii="Cambria" w:eastAsia="Cambria" w:hAnsi="Cambria" w:cs="Cambria"/>
          <w:sz w:val="18"/>
          <w:szCs w:val="18"/>
          <w:lang w:eastAsia="pl-PL"/>
        </w:rPr>
        <w:t>Strona Przyjmująca</w:t>
      </w:r>
      <w:r w:rsidRPr="005260B7">
        <w:rPr>
          <w:rFonts w:ascii="Cambria" w:eastAsia="Cambria" w:hAnsi="Cambria" w:cs="Cambria"/>
          <w:sz w:val="18"/>
          <w:szCs w:val="18"/>
          <w:lang w:eastAsia="pl-PL"/>
        </w:rPr>
        <w:t xml:space="preserve"> oświadcza, że posiada odpowiednie kwalifikacje, umiejętności, uprawnienia do wykonania czynności określonych</w:t>
      </w:r>
      <w:r w:rsidRPr="00AD3BC6">
        <w:rPr>
          <w:rFonts w:ascii="Cambria" w:eastAsia="Cambria" w:hAnsi="Cambria" w:cs="Cambria"/>
          <w:sz w:val="18"/>
          <w:szCs w:val="18"/>
          <w:lang w:eastAsia="pl-PL"/>
        </w:rPr>
        <w:t xml:space="preserve"> </w:t>
      </w:r>
      <w:r>
        <w:rPr>
          <w:rFonts w:ascii="Cambria" w:eastAsia="Cambria" w:hAnsi="Cambria" w:cs="Cambria"/>
          <w:sz w:val="18"/>
          <w:szCs w:val="18"/>
          <w:lang w:eastAsia="pl-PL"/>
        </w:rPr>
        <w:br/>
      </w:r>
      <w:r w:rsidRPr="005260B7">
        <w:rPr>
          <w:rFonts w:ascii="Cambria" w:eastAsia="Cambria" w:hAnsi="Cambria" w:cs="Cambria"/>
          <w:sz w:val="18"/>
          <w:szCs w:val="18"/>
          <w:lang w:eastAsia="pl-PL"/>
        </w:rPr>
        <w:t xml:space="preserve">w § 2, a jego stan zdrowia pozwala na wywiązanie się z podjętego zobowiązania. </w:t>
      </w:r>
      <w:r>
        <w:rPr>
          <w:rFonts w:ascii="Cambria" w:eastAsia="Cambria" w:hAnsi="Cambria" w:cs="Cambria"/>
          <w:sz w:val="18"/>
          <w:szCs w:val="18"/>
          <w:lang w:eastAsia="pl-PL"/>
        </w:rPr>
        <w:t>Strona Przyjmująca</w:t>
      </w:r>
      <w:r w:rsidRPr="005260B7">
        <w:rPr>
          <w:rFonts w:ascii="Cambria" w:eastAsia="Cambria" w:hAnsi="Cambria" w:cs="Cambria"/>
          <w:sz w:val="18"/>
          <w:szCs w:val="18"/>
          <w:lang w:eastAsia="pl-PL"/>
        </w:rPr>
        <w:t xml:space="preserve"> zobowiązuje się do bieżącego informowania </w:t>
      </w:r>
      <w:r>
        <w:rPr>
          <w:rFonts w:ascii="Cambria" w:eastAsia="Cambria" w:hAnsi="Cambria" w:cs="Cambria"/>
          <w:sz w:val="18"/>
          <w:szCs w:val="18"/>
          <w:lang w:eastAsia="pl-PL"/>
        </w:rPr>
        <w:t>Stronę Zlecającą</w:t>
      </w:r>
      <w:r w:rsidRPr="005260B7">
        <w:rPr>
          <w:rFonts w:ascii="Cambria" w:eastAsia="Cambria" w:hAnsi="Cambria" w:cs="Cambria"/>
          <w:sz w:val="18"/>
          <w:szCs w:val="18"/>
          <w:lang w:eastAsia="pl-PL"/>
        </w:rPr>
        <w:t xml:space="preserve"> o przebiegu wykonywanych czynności, a w szczególności o zaistniałych utrudnieniach.</w:t>
      </w:r>
    </w:p>
    <w:p w14:paraId="074F0E9F" w14:textId="77777777" w:rsidR="00B578D9" w:rsidRPr="00AD3BC6" w:rsidRDefault="00B578D9" w:rsidP="00B578D9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Calibri"/>
          <w:sz w:val="18"/>
          <w:szCs w:val="18"/>
          <w:lang w:eastAsia="pl-PL"/>
        </w:rPr>
      </w:pPr>
      <w:r w:rsidRPr="005260B7">
        <w:rPr>
          <w:rFonts w:ascii="Cambria" w:eastAsia="Cambria" w:hAnsi="Cambria" w:cs="Cambria"/>
          <w:sz w:val="18"/>
          <w:szCs w:val="18"/>
          <w:lang w:eastAsia="pl-PL"/>
        </w:rPr>
        <w:t xml:space="preserve">Wszystkie informacje uzyskane w trakcie realizacji zlecenia są poufne i nie mogą być udostępniane osobom trzecim. </w:t>
      </w:r>
    </w:p>
    <w:p w14:paraId="7EF0ACE5" w14:textId="77777777" w:rsidR="00B578D9" w:rsidRPr="005260B7" w:rsidRDefault="00B578D9" w:rsidP="00B578D9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Calibri"/>
          <w:sz w:val="18"/>
          <w:szCs w:val="18"/>
          <w:lang w:eastAsia="pl-PL"/>
        </w:rPr>
      </w:pPr>
      <w:r w:rsidRPr="005260B7">
        <w:rPr>
          <w:rFonts w:ascii="Cambria" w:eastAsia="Cambria" w:hAnsi="Cambria" w:cs="Cambria"/>
          <w:sz w:val="18"/>
          <w:szCs w:val="18"/>
          <w:lang w:eastAsia="pl-PL"/>
        </w:rPr>
        <w:t xml:space="preserve">Wszelkie rezultaty powstałe w wyniku wykonywania niniejszej umowy, w tym materiały szkoleniowe, konspekty, prezentacje, nagrania, opracowania oraz wszelkie inne utwory w rozumieniu ustawy o prawie autorskim i prawach pokrewnych, stanowią własność </w:t>
      </w:r>
      <w:r>
        <w:rPr>
          <w:rFonts w:ascii="Cambria" w:eastAsia="Cambria" w:hAnsi="Cambria" w:cs="Cambria"/>
          <w:sz w:val="18"/>
          <w:szCs w:val="18"/>
          <w:lang w:eastAsia="pl-PL"/>
        </w:rPr>
        <w:t>Strony zlecającej</w:t>
      </w:r>
      <w:r w:rsidRPr="005260B7">
        <w:rPr>
          <w:rFonts w:ascii="Cambria" w:eastAsia="Cambria" w:hAnsi="Cambria" w:cs="Cambria"/>
          <w:sz w:val="18"/>
          <w:szCs w:val="18"/>
          <w:lang w:eastAsia="pl-PL"/>
        </w:rPr>
        <w:t xml:space="preserve">. </w:t>
      </w:r>
      <w:r>
        <w:rPr>
          <w:rFonts w:ascii="Cambria" w:eastAsia="Cambria" w:hAnsi="Cambria" w:cs="Cambria"/>
          <w:sz w:val="18"/>
          <w:szCs w:val="18"/>
          <w:lang w:eastAsia="pl-PL"/>
        </w:rPr>
        <w:t>Strona Przyjmująca</w:t>
      </w:r>
      <w:r w:rsidRPr="005260B7">
        <w:rPr>
          <w:rFonts w:ascii="Cambria" w:eastAsia="Cambria" w:hAnsi="Cambria" w:cs="Cambria"/>
          <w:sz w:val="18"/>
          <w:szCs w:val="18"/>
          <w:lang w:eastAsia="pl-PL"/>
        </w:rPr>
        <w:t xml:space="preserve"> zrzeka się wykonywania autorskich praw osobistych w zakresie, w jakim jest to dopuszczalne przez prawo. Przeniesienie praw następuje na czas nieokreślony i bez ograniczeń terytorialnych. Przeniesienie praw następuje bez dodatkowego wynagrodzenia. </w:t>
      </w:r>
      <w:r>
        <w:rPr>
          <w:rFonts w:ascii="Cambria" w:eastAsia="Cambria" w:hAnsi="Cambria" w:cs="Cambria"/>
          <w:sz w:val="18"/>
          <w:szCs w:val="18"/>
          <w:lang w:eastAsia="pl-PL"/>
        </w:rPr>
        <w:t>Strona Przyjmująca</w:t>
      </w:r>
      <w:r w:rsidRPr="005260B7">
        <w:rPr>
          <w:rFonts w:ascii="Cambria" w:eastAsia="Cambria" w:hAnsi="Cambria" w:cs="Cambria"/>
          <w:sz w:val="18"/>
          <w:szCs w:val="18"/>
          <w:lang w:eastAsia="pl-PL"/>
        </w:rPr>
        <w:t xml:space="preserve"> przenosi na </w:t>
      </w:r>
      <w:r>
        <w:rPr>
          <w:rFonts w:ascii="Cambria" w:eastAsia="Cambria" w:hAnsi="Cambria" w:cs="Cambria"/>
          <w:sz w:val="18"/>
          <w:szCs w:val="18"/>
          <w:lang w:eastAsia="pl-PL"/>
        </w:rPr>
        <w:t>Stronę Zlecającą</w:t>
      </w:r>
      <w:r w:rsidRPr="005260B7">
        <w:rPr>
          <w:rFonts w:ascii="Cambria" w:eastAsia="Cambria" w:hAnsi="Cambria" w:cs="Cambria"/>
          <w:sz w:val="18"/>
          <w:szCs w:val="18"/>
          <w:lang w:eastAsia="pl-PL"/>
        </w:rPr>
        <w:t xml:space="preserve">, z chwilą odbioru każdego utworu </w:t>
      </w:r>
      <w:r>
        <w:rPr>
          <w:rFonts w:ascii="Cambria" w:eastAsia="Cambria" w:hAnsi="Cambria" w:cs="Cambria"/>
          <w:sz w:val="18"/>
          <w:szCs w:val="18"/>
          <w:lang w:eastAsia="pl-PL"/>
        </w:rPr>
        <w:br/>
      </w:r>
      <w:r w:rsidRPr="005260B7">
        <w:rPr>
          <w:rFonts w:ascii="Cambria" w:eastAsia="Cambria" w:hAnsi="Cambria" w:cs="Cambria"/>
          <w:sz w:val="18"/>
          <w:szCs w:val="18"/>
          <w:lang w:eastAsia="pl-PL"/>
        </w:rPr>
        <w:t>i zapłaty wynagrodzenia, autorskie prawa majątkowe do tych utworów na następujących polach eksploatacji:</w:t>
      </w:r>
    </w:p>
    <w:p w14:paraId="7225C3CD" w14:textId="77777777" w:rsidR="00B578D9" w:rsidRPr="005260B7" w:rsidRDefault="00B578D9" w:rsidP="00B578D9">
      <w:pPr>
        <w:numPr>
          <w:ilvl w:val="0"/>
          <w:numId w:val="16"/>
        </w:numPr>
        <w:spacing w:after="0" w:line="240" w:lineRule="auto"/>
        <w:ind w:right="414"/>
        <w:contextualSpacing/>
        <w:jc w:val="both"/>
        <w:rPr>
          <w:rFonts w:ascii="Cambria" w:eastAsia="Cambria" w:hAnsi="Cambria" w:cs="Cambria"/>
          <w:sz w:val="18"/>
          <w:szCs w:val="18"/>
        </w:rPr>
      </w:pPr>
      <w:r w:rsidRPr="005260B7">
        <w:rPr>
          <w:rFonts w:ascii="Cambria" w:eastAsia="Cambria" w:hAnsi="Cambria" w:cs="Cambria"/>
          <w:sz w:val="18"/>
          <w:szCs w:val="18"/>
        </w:rPr>
        <w:t>utrwalanie i zwielokrotnianie dowolną techniką (drukarską, reprograficzną, zapisu magnetycznego, cyfrową),</w:t>
      </w:r>
    </w:p>
    <w:p w14:paraId="2DD57DFE" w14:textId="77777777" w:rsidR="00B578D9" w:rsidRPr="005260B7" w:rsidRDefault="00B578D9" w:rsidP="00B578D9">
      <w:pPr>
        <w:numPr>
          <w:ilvl w:val="0"/>
          <w:numId w:val="16"/>
        </w:numPr>
        <w:spacing w:after="0" w:line="240" w:lineRule="auto"/>
        <w:ind w:right="414"/>
        <w:contextualSpacing/>
        <w:jc w:val="both"/>
        <w:rPr>
          <w:rFonts w:ascii="Cambria" w:eastAsia="Cambria" w:hAnsi="Cambria" w:cs="Cambria"/>
          <w:sz w:val="18"/>
          <w:szCs w:val="18"/>
        </w:rPr>
      </w:pPr>
      <w:r w:rsidRPr="005260B7">
        <w:rPr>
          <w:rFonts w:ascii="Cambria" w:eastAsia="Cambria" w:hAnsi="Cambria" w:cs="Cambria"/>
          <w:sz w:val="18"/>
          <w:szCs w:val="18"/>
        </w:rPr>
        <w:t>wprowadzanie do obrotu, użyczanie i najem egzemplarzy,</w:t>
      </w:r>
    </w:p>
    <w:p w14:paraId="724F501D" w14:textId="77777777" w:rsidR="00B578D9" w:rsidRPr="005260B7" w:rsidRDefault="00B578D9" w:rsidP="00B578D9">
      <w:pPr>
        <w:numPr>
          <w:ilvl w:val="0"/>
          <w:numId w:val="16"/>
        </w:numPr>
        <w:spacing w:after="0" w:line="240" w:lineRule="auto"/>
        <w:ind w:right="414"/>
        <w:contextualSpacing/>
        <w:jc w:val="both"/>
        <w:rPr>
          <w:rFonts w:ascii="Cambria" w:eastAsia="Cambria" w:hAnsi="Cambria" w:cs="Cambria"/>
          <w:sz w:val="18"/>
          <w:szCs w:val="18"/>
        </w:rPr>
      </w:pPr>
      <w:r w:rsidRPr="005260B7">
        <w:rPr>
          <w:rFonts w:ascii="Cambria" w:eastAsia="Cambria" w:hAnsi="Cambria" w:cs="Cambria"/>
          <w:sz w:val="18"/>
          <w:szCs w:val="18"/>
        </w:rPr>
        <w:t>publiczne odtwarzanie, wyświetlanie, wystawianie, nadawanie, reemitowanie oraz udostępnianie w Internecie,</w:t>
      </w:r>
    </w:p>
    <w:p w14:paraId="67C15661" w14:textId="77777777" w:rsidR="00B578D9" w:rsidRPr="005260B7" w:rsidRDefault="00B578D9" w:rsidP="00B578D9">
      <w:pPr>
        <w:numPr>
          <w:ilvl w:val="0"/>
          <w:numId w:val="16"/>
        </w:numPr>
        <w:spacing w:after="0" w:line="240" w:lineRule="auto"/>
        <w:ind w:right="414"/>
        <w:contextualSpacing/>
        <w:jc w:val="both"/>
        <w:rPr>
          <w:rFonts w:ascii="Cambria" w:eastAsia="Cambria" w:hAnsi="Cambria" w:cs="Cambria"/>
          <w:sz w:val="18"/>
          <w:szCs w:val="18"/>
        </w:rPr>
      </w:pPr>
      <w:r w:rsidRPr="005260B7">
        <w:rPr>
          <w:rFonts w:ascii="Cambria" w:eastAsia="Cambria" w:hAnsi="Cambria" w:cs="Cambria"/>
          <w:sz w:val="18"/>
          <w:szCs w:val="18"/>
        </w:rPr>
        <w:t xml:space="preserve">wykorzystanie w celach promocyjnych, szkoleniowych, informacyjnych i edukacyjnych </w:t>
      </w:r>
      <w:r>
        <w:rPr>
          <w:rFonts w:ascii="Cambria" w:eastAsia="Cambria" w:hAnsi="Cambria" w:cs="Cambria"/>
          <w:sz w:val="18"/>
          <w:szCs w:val="18"/>
        </w:rPr>
        <w:t>Strony Zlecającej</w:t>
      </w:r>
      <w:r w:rsidRPr="005260B7">
        <w:rPr>
          <w:rFonts w:ascii="Cambria" w:eastAsia="Cambria" w:hAnsi="Cambria" w:cs="Cambria"/>
          <w:sz w:val="18"/>
          <w:szCs w:val="18"/>
        </w:rPr>
        <w:t>,</w:t>
      </w:r>
    </w:p>
    <w:p w14:paraId="7F1BAC2A" w14:textId="77777777" w:rsidR="00B578D9" w:rsidRPr="005260B7" w:rsidRDefault="00B578D9" w:rsidP="00B578D9">
      <w:pPr>
        <w:numPr>
          <w:ilvl w:val="0"/>
          <w:numId w:val="16"/>
        </w:numPr>
        <w:spacing w:after="0" w:line="240" w:lineRule="auto"/>
        <w:ind w:right="414"/>
        <w:contextualSpacing/>
        <w:jc w:val="both"/>
        <w:rPr>
          <w:rFonts w:ascii="Cambria" w:eastAsia="Cambria" w:hAnsi="Cambria" w:cs="Cambria"/>
          <w:sz w:val="18"/>
          <w:szCs w:val="18"/>
        </w:rPr>
      </w:pPr>
      <w:r w:rsidRPr="005260B7">
        <w:rPr>
          <w:rFonts w:ascii="Cambria" w:eastAsia="Cambria" w:hAnsi="Cambria" w:cs="Cambria"/>
          <w:sz w:val="18"/>
          <w:szCs w:val="18"/>
        </w:rPr>
        <w:t>tworzenie i rozpowszechnianie opracowań, adaptacji i modyfikacji.</w:t>
      </w:r>
    </w:p>
    <w:p w14:paraId="63A8BACC" w14:textId="77777777" w:rsidR="00B578D9" w:rsidRPr="00AD3BC6" w:rsidRDefault="00B578D9" w:rsidP="00B578D9">
      <w:pPr>
        <w:spacing w:after="0" w:line="240" w:lineRule="auto"/>
        <w:ind w:right="-2"/>
        <w:jc w:val="center"/>
        <w:rPr>
          <w:rFonts w:ascii="Cambria" w:eastAsia="Times New Roman" w:hAnsi="Cambria" w:cs="Calibri"/>
          <w:bCs/>
          <w:sz w:val="18"/>
          <w:szCs w:val="18"/>
          <w:lang w:eastAsia="pl-PL"/>
        </w:rPr>
      </w:pPr>
      <w:r w:rsidRPr="00AD3BC6">
        <w:rPr>
          <w:rFonts w:ascii="Cambria" w:eastAsia="Times New Roman" w:hAnsi="Cambria" w:cs="Calibri"/>
          <w:bCs/>
          <w:sz w:val="18"/>
          <w:szCs w:val="18"/>
          <w:lang w:eastAsia="pl-PL"/>
        </w:rPr>
        <w:t>§ 4</w:t>
      </w:r>
    </w:p>
    <w:p w14:paraId="5B13018B" w14:textId="10228C05" w:rsidR="00B578D9" w:rsidRPr="00AD3BC6" w:rsidRDefault="00B578D9" w:rsidP="00B578D9">
      <w:pPr>
        <w:numPr>
          <w:ilvl w:val="0"/>
          <w:numId w:val="5"/>
        </w:numPr>
        <w:suppressAutoHyphens/>
        <w:spacing w:after="0" w:line="240" w:lineRule="auto"/>
        <w:ind w:left="284" w:right="-2" w:hanging="284"/>
        <w:jc w:val="both"/>
        <w:rPr>
          <w:rFonts w:ascii="Cambria" w:hAnsi="Cambria" w:cs="Calibri"/>
          <w:color w:val="000000"/>
          <w:sz w:val="18"/>
          <w:szCs w:val="18"/>
        </w:rPr>
      </w:pPr>
      <w:r w:rsidRPr="00AD3BC6">
        <w:rPr>
          <w:rFonts w:ascii="Cambria" w:eastAsia="Times New Roman" w:hAnsi="Cambria" w:cs="Calibri"/>
          <w:sz w:val="18"/>
          <w:szCs w:val="18"/>
          <w:lang w:eastAsia="pl-PL"/>
        </w:rPr>
        <w:t xml:space="preserve">Umowę zawiera się na czas wykonania czynności określonych w § 1 w terminie </w:t>
      </w:r>
      <w:r w:rsidRPr="0094094D">
        <w:rPr>
          <w:rFonts w:ascii="Cambria" w:eastAsia="Times New Roman" w:hAnsi="Cambria" w:cs="Calibri"/>
          <w:b/>
          <w:bCs/>
          <w:sz w:val="18"/>
          <w:szCs w:val="18"/>
          <w:lang w:eastAsia="pl-PL"/>
        </w:rPr>
        <w:t xml:space="preserve">od </w:t>
      </w:r>
      <w:r w:rsidR="00CC29D8">
        <w:rPr>
          <w:rFonts w:ascii="Cambria" w:eastAsia="Times New Roman" w:hAnsi="Cambria" w:cs="Calibri"/>
          <w:b/>
          <w:bCs/>
          <w:sz w:val="18"/>
          <w:szCs w:val="18"/>
          <w:lang w:eastAsia="pl-PL"/>
        </w:rPr>
        <w:t>…………………………….</w:t>
      </w:r>
      <w:r w:rsidRPr="00AD3BC6">
        <w:rPr>
          <w:rFonts w:ascii="Cambria" w:eastAsia="Times New Roman" w:hAnsi="Cambria" w:cs="Calibri"/>
          <w:sz w:val="18"/>
          <w:szCs w:val="18"/>
          <w:lang w:eastAsia="pl-PL"/>
        </w:rPr>
        <w:t xml:space="preserve"> </w:t>
      </w:r>
      <w:r w:rsidRPr="00AD3BC6">
        <w:rPr>
          <w:rFonts w:ascii="Cambria" w:eastAsia="Times New Roman" w:hAnsi="Cambria" w:cs="Calibri"/>
          <w:b/>
          <w:bCs/>
          <w:sz w:val="18"/>
          <w:szCs w:val="18"/>
          <w:lang w:eastAsia="pl-PL"/>
        </w:rPr>
        <w:t xml:space="preserve">do </w:t>
      </w:r>
      <w:r w:rsidR="00CC29D8">
        <w:rPr>
          <w:rFonts w:ascii="Cambria" w:eastAsia="Times New Roman" w:hAnsi="Cambria" w:cs="Calibri"/>
          <w:b/>
          <w:bCs/>
          <w:sz w:val="18"/>
          <w:szCs w:val="18"/>
          <w:lang w:eastAsia="pl-PL"/>
        </w:rPr>
        <w:t>……………………</w:t>
      </w:r>
      <w:r w:rsidRPr="00AD3BC6">
        <w:rPr>
          <w:rFonts w:ascii="Cambria" w:eastAsia="Times New Roman" w:hAnsi="Cambria" w:cs="Calibri"/>
          <w:b/>
          <w:bCs/>
          <w:color w:val="000000"/>
          <w:sz w:val="18"/>
          <w:szCs w:val="18"/>
          <w:lang w:eastAsia="pl-PL"/>
        </w:rPr>
        <w:t xml:space="preserve"> roku.</w:t>
      </w:r>
      <w:r w:rsidRPr="00AD3BC6">
        <w:rPr>
          <w:rFonts w:ascii="Cambria" w:eastAsia="Times New Roman" w:hAnsi="Cambria" w:cs="Calibri"/>
          <w:color w:val="000000"/>
          <w:sz w:val="18"/>
          <w:szCs w:val="18"/>
          <w:lang w:eastAsia="pl-PL"/>
        </w:rPr>
        <w:t xml:space="preserve"> </w:t>
      </w:r>
    </w:p>
    <w:p w14:paraId="032F1EBF" w14:textId="77777777" w:rsidR="00B578D9" w:rsidRPr="00AD3BC6" w:rsidRDefault="00B578D9" w:rsidP="00B578D9">
      <w:pPr>
        <w:numPr>
          <w:ilvl w:val="0"/>
          <w:numId w:val="5"/>
        </w:numPr>
        <w:suppressAutoHyphens/>
        <w:spacing w:after="0" w:line="240" w:lineRule="auto"/>
        <w:ind w:left="284" w:right="-2" w:hanging="284"/>
        <w:jc w:val="both"/>
        <w:rPr>
          <w:rFonts w:ascii="Cambria" w:eastAsia="Times New Roman" w:hAnsi="Cambria" w:cs="Calibri"/>
          <w:sz w:val="18"/>
          <w:szCs w:val="18"/>
          <w:lang w:eastAsia="pl-PL"/>
        </w:rPr>
      </w:pPr>
      <w:r w:rsidRPr="00AD3BC6">
        <w:rPr>
          <w:rFonts w:ascii="Cambria" w:eastAsia="Times New Roman" w:hAnsi="Cambria" w:cs="Calibri"/>
          <w:sz w:val="18"/>
          <w:szCs w:val="18"/>
          <w:lang w:eastAsia="ar-SA"/>
        </w:rPr>
        <w:t xml:space="preserve">Szczegółowe terminy świadczenia usługi ustalane będą indywidualnie w drodze konsultacji pomiędzy </w:t>
      </w:r>
      <w:r>
        <w:rPr>
          <w:rFonts w:ascii="Cambria" w:eastAsia="Times New Roman" w:hAnsi="Cambria" w:cs="Calibri"/>
          <w:sz w:val="18"/>
          <w:szCs w:val="18"/>
          <w:lang w:eastAsia="ar-SA"/>
        </w:rPr>
        <w:t>Stronami</w:t>
      </w:r>
      <w:r w:rsidRPr="00AD3BC6">
        <w:rPr>
          <w:rFonts w:ascii="Cambria" w:eastAsia="Times New Roman" w:hAnsi="Cambria" w:cs="Calibri"/>
          <w:sz w:val="18"/>
          <w:szCs w:val="18"/>
          <w:lang w:eastAsia="ar-SA"/>
        </w:rPr>
        <w:t>.</w:t>
      </w:r>
    </w:p>
    <w:p w14:paraId="41BB326B" w14:textId="77777777" w:rsidR="00B578D9" w:rsidRPr="00AD3BC6" w:rsidRDefault="00B578D9" w:rsidP="00B578D9">
      <w:pPr>
        <w:spacing w:after="0" w:line="240" w:lineRule="auto"/>
        <w:ind w:right="-2"/>
        <w:jc w:val="center"/>
        <w:rPr>
          <w:rFonts w:ascii="Cambria" w:eastAsia="Times New Roman" w:hAnsi="Cambria" w:cs="Calibri"/>
          <w:bCs/>
          <w:sz w:val="18"/>
          <w:szCs w:val="18"/>
          <w:lang w:eastAsia="pl-PL"/>
        </w:rPr>
      </w:pPr>
      <w:r w:rsidRPr="00AD3BC6">
        <w:rPr>
          <w:rFonts w:ascii="Cambria" w:eastAsia="Times New Roman" w:hAnsi="Cambria" w:cs="Calibri"/>
          <w:bCs/>
          <w:sz w:val="18"/>
          <w:szCs w:val="18"/>
          <w:lang w:eastAsia="pl-PL"/>
        </w:rPr>
        <w:t>§ 5</w:t>
      </w:r>
    </w:p>
    <w:p w14:paraId="458A1315" w14:textId="5E4FD1B8" w:rsidR="00B578D9" w:rsidRPr="00335B17" w:rsidRDefault="00B578D9" w:rsidP="00B578D9">
      <w:pPr>
        <w:numPr>
          <w:ilvl w:val="0"/>
          <w:numId w:val="13"/>
        </w:numPr>
        <w:spacing w:after="0" w:line="240" w:lineRule="auto"/>
        <w:ind w:left="284" w:right="-24" w:hanging="284"/>
        <w:jc w:val="both"/>
        <w:rPr>
          <w:rFonts w:ascii="Cambria" w:eastAsia="Cambria" w:hAnsi="Cambria" w:cs="Cambria"/>
          <w:sz w:val="18"/>
          <w:szCs w:val="18"/>
          <w:lang w:eastAsia="pl-PL"/>
        </w:rPr>
      </w:pPr>
      <w:r>
        <w:rPr>
          <w:rFonts w:ascii="Cambria" w:eastAsia="Times New Roman" w:hAnsi="Cambria" w:cs="Calibri"/>
          <w:sz w:val="18"/>
          <w:szCs w:val="18"/>
          <w:lang w:eastAsia="pl-PL"/>
        </w:rPr>
        <w:t>Strona Zlecająca</w:t>
      </w:r>
      <w:r w:rsidRPr="00AD3BC6">
        <w:rPr>
          <w:rFonts w:ascii="Cambria" w:eastAsia="Times New Roman" w:hAnsi="Cambria" w:cs="Calibri"/>
          <w:sz w:val="18"/>
          <w:szCs w:val="18"/>
          <w:lang w:eastAsia="pl-PL"/>
        </w:rPr>
        <w:t xml:space="preserve"> zobowiązuje się zapłacić </w:t>
      </w:r>
      <w:r>
        <w:rPr>
          <w:rFonts w:ascii="Cambria" w:eastAsia="Times New Roman" w:hAnsi="Cambria" w:cs="Calibri"/>
          <w:sz w:val="18"/>
          <w:szCs w:val="18"/>
          <w:lang w:eastAsia="pl-PL"/>
        </w:rPr>
        <w:t>Stronie Przyjmującej</w:t>
      </w:r>
      <w:r w:rsidRPr="00AD3BC6">
        <w:rPr>
          <w:rFonts w:ascii="Cambria" w:eastAsia="Times New Roman" w:hAnsi="Cambria" w:cs="Calibri"/>
          <w:sz w:val="18"/>
          <w:szCs w:val="18"/>
          <w:lang w:eastAsia="pl-PL"/>
        </w:rPr>
        <w:t xml:space="preserve"> wynagrodzenie brutto w kwocie </w:t>
      </w:r>
      <w:r w:rsidR="00CC29D8">
        <w:rPr>
          <w:rFonts w:ascii="Cambria" w:eastAsia="Times New Roman" w:hAnsi="Cambria" w:cs="Calibri"/>
          <w:b/>
          <w:bCs/>
          <w:sz w:val="18"/>
          <w:szCs w:val="18"/>
          <w:lang w:eastAsia="pl-PL"/>
        </w:rPr>
        <w:t>………………………………………</w:t>
      </w:r>
      <w:r w:rsidRPr="00335B17">
        <w:rPr>
          <w:rFonts w:ascii="Cambria" w:eastAsia="Times New Roman" w:hAnsi="Cambria" w:cs="Calibri"/>
          <w:sz w:val="18"/>
          <w:szCs w:val="18"/>
          <w:lang w:eastAsia="pl-PL"/>
        </w:rPr>
        <w:t>,</w:t>
      </w:r>
    </w:p>
    <w:p w14:paraId="5D0ADFCC" w14:textId="77777777" w:rsidR="00B578D9" w:rsidRPr="00AD3BC6" w:rsidRDefault="00B578D9" w:rsidP="00B578D9">
      <w:pPr>
        <w:numPr>
          <w:ilvl w:val="0"/>
          <w:numId w:val="13"/>
        </w:numPr>
        <w:spacing w:after="0" w:line="240" w:lineRule="auto"/>
        <w:ind w:left="284" w:right="-24" w:hanging="284"/>
        <w:jc w:val="both"/>
        <w:rPr>
          <w:rFonts w:ascii="Cambria" w:eastAsia="Cambria" w:hAnsi="Cambria" w:cs="Cambria"/>
          <w:sz w:val="18"/>
          <w:szCs w:val="18"/>
          <w:lang w:eastAsia="pl-PL"/>
        </w:rPr>
      </w:pPr>
      <w:r>
        <w:rPr>
          <w:rFonts w:ascii="Cambria" w:eastAsia="Cambria" w:hAnsi="Cambria" w:cs="Cambria"/>
          <w:sz w:val="18"/>
          <w:szCs w:val="18"/>
          <w:u w:val="single"/>
          <w:lang w:eastAsia="pl-PL"/>
        </w:rPr>
        <w:t>Strona Przyjmująca</w:t>
      </w:r>
      <w:r w:rsidRPr="00AD3BC6">
        <w:rPr>
          <w:rFonts w:ascii="Cambria" w:eastAsia="Cambria" w:hAnsi="Cambria" w:cs="Cambria"/>
          <w:sz w:val="18"/>
          <w:szCs w:val="18"/>
          <w:u w:val="single"/>
          <w:lang w:eastAsia="pl-PL"/>
        </w:rPr>
        <w:t xml:space="preserve"> otrzyma wynagrodzenie za realnie wypracowane godziny.</w:t>
      </w:r>
    </w:p>
    <w:p w14:paraId="053886C8" w14:textId="77777777" w:rsidR="00B578D9" w:rsidRPr="005260B7" w:rsidRDefault="00B578D9" w:rsidP="00B578D9">
      <w:pPr>
        <w:numPr>
          <w:ilvl w:val="0"/>
          <w:numId w:val="13"/>
        </w:numPr>
        <w:spacing w:after="0" w:line="240" w:lineRule="auto"/>
        <w:ind w:left="284" w:right="-24" w:hanging="284"/>
        <w:jc w:val="both"/>
        <w:rPr>
          <w:rFonts w:ascii="Cambria" w:eastAsia="Cambria" w:hAnsi="Cambria" w:cs="Cambria"/>
          <w:sz w:val="18"/>
          <w:szCs w:val="18"/>
          <w:lang w:eastAsia="pl-PL"/>
        </w:rPr>
      </w:pPr>
      <w:r w:rsidRPr="005260B7">
        <w:rPr>
          <w:rFonts w:ascii="Cambria" w:eastAsia="Cambria" w:hAnsi="Cambria" w:cs="Cambria"/>
          <w:sz w:val="18"/>
          <w:szCs w:val="18"/>
          <w:lang w:eastAsia="pl-PL"/>
        </w:rPr>
        <w:t xml:space="preserve">Wynagrodzenie określone w </w:t>
      </w:r>
      <w:r>
        <w:rPr>
          <w:rFonts w:ascii="Cambria" w:eastAsia="Cambria" w:hAnsi="Cambria" w:cs="Cambria"/>
          <w:sz w:val="18"/>
          <w:szCs w:val="18"/>
          <w:lang w:eastAsia="pl-PL"/>
        </w:rPr>
        <w:t>pkt.</w:t>
      </w:r>
      <w:r w:rsidRPr="005260B7">
        <w:rPr>
          <w:rFonts w:ascii="Cambria" w:eastAsia="Cambria" w:hAnsi="Cambria" w:cs="Cambria"/>
          <w:sz w:val="18"/>
          <w:szCs w:val="18"/>
          <w:lang w:eastAsia="pl-PL"/>
        </w:rPr>
        <w:t xml:space="preserve"> 1 obejmuje wszelkie koszty, jakie poniesie </w:t>
      </w:r>
      <w:r>
        <w:rPr>
          <w:rFonts w:ascii="Cambria" w:eastAsia="Cambria" w:hAnsi="Cambria" w:cs="Cambria"/>
          <w:sz w:val="18"/>
          <w:szCs w:val="18"/>
          <w:lang w:eastAsia="pl-PL"/>
        </w:rPr>
        <w:t>Strona Przyjmująca</w:t>
      </w:r>
      <w:r w:rsidRPr="005260B7">
        <w:rPr>
          <w:rFonts w:ascii="Cambria" w:eastAsia="Cambria" w:hAnsi="Cambria" w:cs="Cambria"/>
          <w:sz w:val="18"/>
          <w:szCs w:val="18"/>
          <w:lang w:eastAsia="pl-PL"/>
        </w:rPr>
        <w:t xml:space="preserve"> z tytułu należytej i zgodnej </w:t>
      </w:r>
      <w:r w:rsidRPr="00AD3BC6">
        <w:rPr>
          <w:rFonts w:ascii="Cambria" w:eastAsia="Cambria" w:hAnsi="Cambria" w:cs="Cambria"/>
          <w:sz w:val="18"/>
          <w:szCs w:val="18"/>
          <w:lang w:eastAsia="pl-PL"/>
        </w:rPr>
        <w:t xml:space="preserve"> </w:t>
      </w:r>
      <w:r w:rsidRPr="005260B7">
        <w:rPr>
          <w:rFonts w:ascii="Cambria" w:eastAsia="Cambria" w:hAnsi="Cambria" w:cs="Cambria"/>
          <w:sz w:val="18"/>
          <w:szCs w:val="18"/>
          <w:lang w:eastAsia="pl-PL"/>
        </w:rPr>
        <w:t>z umową oraz obowiązującymi przepisami prawa, realizacją umowy.</w:t>
      </w:r>
    </w:p>
    <w:p w14:paraId="649748D2" w14:textId="77777777" w:rsidR="00B578D9" w:rsidRPr="005260B7" w:rsidRDefault="00B578D9" w:rsidP="00B578D9">
      <w:pPr>
        <w:numPr>
          <w:ilvl w:val="0"/>
          <w:numId w:val="13"/>
        </w:numPr>
        <w:spacing w:after="0" w:line="240" w:lineRule="auto"/>
        <w:ind w:left="284" w:right="-24" w:hanging="284"/>
        <w:jc w:val="both"/>
        <w:rPr>
          <w:rFonts w:ascii="Cambria" w:eastAsia="Cambria" w:hAnsi="Cambria" w:cs="Cambria"/>
          <w:sz w:val="18"/>
          <w:szCs w:val="18"/>
          <w:lang w:eastAsia="pl-PL"/>
        </w:rPr>
      </w:pPr>
      <w:r w:rsidRPr="005260B7">
        <w:rPr>
          <w:rFonts w:ascii="Cambria" w:eastAsia="Cambria" w:hAnsi="Cambria" w:cs="Cambria"/>
          <w:sz w:val="18"/>
          <w:szCs w:val="18"/>
          <w:lang w:eastAsia="pl-PL"/>
        </w:rPr>
        <w:t xml:space="preserve">Przedmiotu umowy którego wykonania nie zaakceptuje </w:t>
      </w:r>
      <w:r>
        <w:rPr>
          <w:rFonts w:ascii="Cambria" w:eastAsia="Cambria" w:hAnsi="Cambria" w:cs="Cambria"/>
          <w:sz w:val="18"/>
          <w:szCs w:val="18"/>
          <w:lang w:eastAsia="pl-PL"/>
        </w:rPr>
        <w:t>Strona Zlecająca</w:t>
      </w:r>
      <w:r w:rsidRPr="005260B7">
        <w:rPr>
          <w:rFonts w:ascii="Cambria" w:eastAsia="Cambria" w:hAnsi="Cambria" w:cs="Cambria"/>
          <w:sz w:val="18"/>
          <w:szCs w:val="18"/>
          <w:lang w:eastAsia="pl-PL"/>
        </w:rPr>
        <w:t>, uważa się za niezrealizowane. Za prace takie nie przysługuje wynagrodzenie, a wypłacone wynagrodzenie podlega zwrotowi.</w:t>
      </w:r>
    </w:p>
    <w:p w14:paraId="1AD199E6" w14:textId="77777777" w:rsidR="00B578D9" w:rsidRPr="005260B7" w:rsidRDefault="00B578D9" w:rsidP="00B578D9">
      <w:pPr>
        <w:numPr>
          <w:ilvl w:val="0"/>
          <w:numId w:val="13"/>
        </w:numPr>
        <w:spacing w:after="0" w:line="240" w:lineRule="auto"/>
        <w:ind w:left="284" w:right="-24" w:hanging="284"/>
        <w:jc w:val="both"/>
        <w:rPr>
          <w:rFonts w:ascii="Cambria" w:eastAsia="Cambria" w:hAnsi="Cambria" w:cs="Cambria"/>
          <w:sz w:val="18"/>
          <w:szCs w:val="18"/>
          <w:lang w:eastAsia="pl-PL"/>
        </w:rPr>
      </w:pPr>
      <w:r w:rsidRPr="005260B7">
        <w:rPr>
          <w:rFonts w:ascii="Cambria" w:eastAsia="Cambria" w:hAnsi="Cambria" w:cs="Cambria"/>
          <w:sz w:val="18"/>
          <w:szCs w:val="18"/>
          <w:lang w:eastAsia="pl-PL"/>
        </w:rPr>
        <w:t xml:space="preserve">Wynagrodzenie wypłacane będzie w terminie 14 dni na konto bankowe </w:t>
      </w:r>
      <w:r>
        <w:rPr>
          <w:rFonts w:ascii="Cambria" w:eastAsia="Cambria" w:hAnsi="Cambria" w:cs="Cambria"/>
          <w:sz w:val="18"/>
          <w:szCs w:val="18"/>
          <w:lang w:eastAsia="pl-PL"/>
        </w:rPr>
        <w:t>Strony Przyjmującej,</w:t>
      </w:r>
      <w:r w:rsidRPr="005260B7">
        <w:rPr>
          <w:rFonts w:ascii="Cambria" w:eastAsia="Cambria" w:hAnsi="Cambria" w:cs="Cambria"/>
          <w:sz w:val="18"/>
          <w:szCs w:val="18"/>
          <w:lang w:eastAsia="pl-PL"/>
        </w:rPr>
        <w:t xml:space="preserve"> wskazane na fakturze</w:t>
      </w:r>
      <w:r>
        <w:rPr>
          <w:rFonts w:ascii="Cambria" w:eastAsia="Cambria" w:hAnsi="Cambria" w:cs="Cambria"/>
          <w:sz w:val="18"/>
          <w:szCs w:val="18"/>
          <w:lang w:eastAsia="pl-PL"/>
        </w:rPr>
        <w:t>/rachunku</w:t>
      </w:r>
      <w:r w:rsidRPr="005260B7">
        <w:rPr>
          <w:rFonts w:ascii="Cambria" w:eastAsia="Cambria" w:hAnsi="Cambria" w:cs="Cambria"/>
          <w:sz w:val="18"/>
          <w:szCs w:val="18"/>
          <w:lang w:eastAsia="pl-PL"/>
        </w:rPr>
        <w:t xml:space="preserve"> przedstawionej </w:t>
      </w:r>
      <w:r>
        <w:rPr>
          <w:rFonts w:ascii="Cambria" w:eastAsia="Cambria" w:hAnsi="Cambria" w:cs="Cambria"/>
          <w:sz w:val="18"/>
          <w:szCs w:val="18"/>
          <w:lang w:eastAsia="pl-PL"/>
        </w:rPr>
        <w:t>Stronie Zlecającej</w:t>
      </w:r>
      <w:r w:rsidRPr="005260B7">
        <w:rPr>
          <w:rFonts w:ascii="Cambria" w:eastAsia="Cambria" w:hAnsi="Cambria" w:cs="Cambria"/>
          <w:sz w:val="18"/>
          <w:szCs w:val="18"/>
          <w:lang w:eastAsia="pl-PL"/>
        </w:rPr>
        <w:t>.</w:t>
      </w:r>
    </w:p>
    <w:p w14:paraId="7609DED3" w14:textId="77777777" w:rsidR="00B578D9" w:rsidRPr="005260B7" w:rsidRDefault="00B578D9" w:rsidP="00B578D9">
      <w:pPr>
        <w:numPr>
          <w:ilvl w:val="0"/>
          <w:numId w:val="13"/>
        </w:numPr>
        <w:spacing w:after="0" w:line="240" w:lineRule="auto"/>
        <w:ind w:left="284" w:right="-24" w:hanging="284"/>
        <w:jc w:val="both"/>
        <w:rPr>
          <w:rFonts w:ascii="Cambria" w:eastAsia="Cambria" w:hAnsi="Cambria" w:cs="Cambria"/>
          <w:sz w:val="18"/>
          <w:szCs w:val="18"/>
          <w:lang w:eastAsia="pl-PL"/>
        </w:rPr>
      </w:pPr>
      <w:r>
        <w:rPr>
          <w:rFonts w:ascii="Cambria" w:eastAsia="Cambria" w:hAnsi="Cambria" w:cs="Cambria"/>
          <w:sz w:val="18"/>
          <w:szCs w:val="18"/>
          <w:lang w:eastAsia="pl-PL"/>
        </w:rPr>
        <w:t>Strona Zlecająca</w:t>
      </w:r>
      <w:r w:rsidRPr="005260B7">
        <w:rPr>
          <w:rFonts w:ascii="Cambria" w:eastAsia="Cambria" w:hAnsi="Cambria" w:cs="Cambria"/>
          <w:sz w:val="18"/>
          <w:szCs w:val="18"/>
          <w:lang w:eastAsia="pl-PL"/>
        </w:rPr>
        <w:t xml:space="preserve"> ma prawo w każdym czasie odstąpić od realizacji zamówienia w całości lub w części, bez konieczności podawania przyczyny i bez ponoszenia jakichkolwiek konsekwencji finansowych, w tym obowiązku zapłaty wynagrodzenia lub odszkodowania za niewykonane części umowy. W przypadku odstąpienia przez </w:t>
      </w:r>
      <w:r>
        <w:rPr>
          <w:rFonts w:ascii="Cambria" w:eastAsia="Cambria" w:hAnsi="Cambria" w:cs="Cambria"/>
          <w:sz w:val="18"/>
          <w:szCs w:val="18"/>
          <w:lang w:eastAsia="pl-PL"/>
        </w:rPr>
        <w:t>Stronę Zlecającą</w:t>
      </w:r>
      <w:r w:rsidRPr="005260B7">
        <w:rPr>
          <w:rFonts w:ascii="Cambria" w:eastAsia="Cambria" w:hAnsi="Cambria" w:cs="Cambria"/>
          <w:sz w:val="18"/>
          <w:szCs w:val="18"/>
          <w:lang w:eastAsia="pl-PL"/>
        </w:rPr>
        <w:t xml:space="preserve">, </w:t>
      </w:r>
      <w:r>
        <w:rPr>
          <w:rFonts w:ascii="Cambria" w:eastAsia="Cambria" w:hAnsi="Cambria" w:cs="Cambria"/>
          <w:sz w:val="18"/>
          <w:szCs w:val="18"/>
          <w:lang w:eastAsia="pl-PL"/>
        </w:rPr>
        <w:t>Strona Przyjmująca</w:t>
      </w:r>
      <w:r w:rsidRPr="005260B7">
        <w:rPr>
          <w:rFonts w:ascii="Cambria" w:eastAsia="Cambria" w:hAnsi="Cambria" w:cs="Cambria"/>
          <w:sz w:val="18"/>
          <w:szCs w:val="18"/>
          <w:lang w:eastAsia="pl-PL"/>
        </w:rPr>
        <w:t xml:space="preserve"> nie nabywa prawa do żądania jakichkolwiek roszczeń z tego tytułu.</w:t>
      </w:r>
    </w:p>
    <w:p w14:paraId="73B62F6C" w14:textId="77777777" w:rsidR="00B578D9" w:rsidRPr="005260B7" w:rsidRDefault="00B578D9" w:rsidP="00B578D9">
      <w:pPr>
        <w:suppressAutoHyphens/>
        <w:spacing w:after="0" w:line="240" w:lineRule="auto"/>
        <w:ind w:right="-2"/>
        <w:jc w:val="center"/>
        <w:rPr>
          <w:rFonts w:ascii="Cambria" w:eastAsia="Times New Roman" w:hAnsi="Cambria"/>
          <w:bCs/>
          <w:kern w:val="2"/>
          <w:sz w:val="18"/>
          <w:szCs w:val="18"/>
          <w:lang w:eastAsia="ar-SA"/>
        </w:rPr>
      </w:pPr>
      <w:r w:rsidRPr="005260B7">
        <w:rPr>
          <w:rFonts w:ascii="Cambria" w:eastAsia="Times New Roman" w:hAnsi="Cambria"/>
          <w:bCs/>
          <w:kern w:val="2"/>
          <w:sz w:val="18"/>
          <w:szCs w:val="18"/>
          <w:lang w:eastAsia="ar-SA"/>
        </w:rPr>
        <w:lastRenderedPageBreak/>
        <w:t xml:space="preserve">§ </w:t>
      </w:r>
      <w:r w:rsidRPr="00AD3BC6">
        <w:rPr>
          <w:rFonts w:ascii="Cambria" w:eastAsia="Times New Roman" w:hAnsi="Cambria"/>
          <w:bCs/>
          <w:kern w:val="2"/>
          <w:sz w:val="18"/>
          <w:szCs w:val="18"/>
          <w:lang w:eastAsia="ar-SA"/>
        </w:rPr>
        <w:t>6</w:t>
      </w:r>
    </w:p>
    <w:p w14:paraId="2F463C4B" w14:textId="77777777" w:rsidR="00B578D9" w:rsidRPr="005260B7" w:rsidRDefault="00B578D9" w:rsidP="00B578D9">
      <w:pPr>
        <w:numPr>
          <w:ilvl w:val="0"/>
          <w:numId w:val="14"/>
        </w:numPr>
        <w:suppressAutoHyphens/>
        <w:spacing w:after="0" w:line="240" w:lineRule="auto"/>
        <w:ind w:left="284" w:right="-2" w:hanging="284"/>
        <w:jc w:val="both"/>
        <w:rPr>
          <w:rFonts w:ascii="Cambria" w:eastAsia="Times New Roman" w:hAnsi="Cambria"/>
          <w:bCs/>
          <w:kern w:val="2"/>
          <w:sz w:val="18"/>
          <w:szCs w:val="18"/>
          <w:lang w:eastAsia="ar-SA"/>
        </w:rPr>
      </w:pPr>
      <w:r>
        <w:rPr>
          <w:rFonts w:ascii="Cambria" w:eastAsia="Times New Roman" w:hAnsi="Cambria"/>
          <w:bCs/>
          <w:kern w:val="2"/>
          <w:sz w:val="18"/>
          <w:szCs w:val="18"/>
          <w:lang w:eastAsia="ar-SA"/>
        </w:rPr>
        <w:t>Strona zlecająca</w:t>
      </w:r>
      <w:r w:rsidRPr="005260B7">
        <w:rPr>
          <w:rFonts w:ascii="Cambria" w:eastAsia="Times New Roman" w:hAnsi="Cambria"/>
          <w:bCs/>
          <w:kern w:val="2"/>
          <w:sz w:val="18"/>
          <w:szCs w:val="18"/>
          <w:lang w:eastAsia="ar-SA"/>
        </w:rPr>
        <w:t xml:space="preserve"> zastrzega sobie prawo wglądu przez </w:t>
      </w:r>
      <w:r>
        <w:rPr>
          <w:rFonts w:ascii="Cambria" w:eastAsia="Times New Roman" w:hAnsi="Cambria"/>
          <w:bCs/>
          <w:kern w:val="2"/>
          <w:sz w:val="18"/>
          <w:szCs w:val="18"/>
          <w:lang w:eastAsia="ar-SA"/>
        </w:rPr>
        <w:t>Instytucje Zarządzającą</w:t>
      </w:r>
      <w:r w:rsidRPr="005260B7">
        <w:rPr>
          <w:rFonts w:ascii="Cambria" w:eastAsia="Times New Roman" w:hAnsi="Cambria"/>
          <w:bCs/>
          <w:kern w:val="2"/>
          <w:sz w:val="18"/>
          <w:szCs w:val="18"/>
          <w:lang w:eastAsia="ar-SA"/>
        </w:rPr>
        <w:t xml:space="preserve"> oraz inne podmioty uprawnione do kontroli, do dokumentów </w:t>
      </w:r>
      <w:r>
        <w:rPr>
          <w:rFonts w:ascii="Cambria" w:eastAsia="Times New Roman" w:hAnsi="Cambria"/>
          <w:bCs/>
          <w:kern w:val="2"/>
          <w:sz w:val="18"/>
          <w:szCs w:val="18"/>
          <w:lang w:eastAsia="ar-SA"/>
        </w:rPr>
        <w:t>Strony Przyjmującej</w:t>
      </w:r>
      <w:r w:rsidRPr="005260B7">
        <w:rPr>
          <w:rFonts w:ascii="Cambria" w:eastAsia="Times New Roman" w:hAnsi="Cambria"/>
          <w:bCs/>
          <w:kern w:val="2"/>
          <w:sz w:val="18"/>
          <w:szCs w:val="18"/>
          <w:lang w:eastAsia="ar-SA"/>
        </w:rPr>
        <w:t xml:space="preserve"> związanych z realizowanym projektem. </w:t>
      </w:r>
    </w:p>
    <w:p w14:paraId="3483DF0A" w14:textId="77777777" w:rsidR="00B578D9" w:rsidRPr="005260B7" w:rsidRDefault="00B578D9" w:rsidP="00B578D9">
      <w:pPr>
        <w:numPr>
          <w:ilvl w:val="0"/>
          <w:numId w:val="14"/>
        </w:numPr>
        <w:suppressAutoHyphens/>
        <w:spacing w:after="0" w:line="240" w:lineRule="auto"/>
        <w:ind w:left="284" w:right="-2" w:hanging="284"/>
        <w:jc w:val="both"/>
        <w:rPr>
          <w:rFonts w:ascii="Cambria" w:eastAsia="Times New Roman" w:hAnsi="Cambria"/>
          <w:bCs/>
          <w:kern w:val="2"/>
          <w:sz w:val="18"/>
          <w:szCs w:val="18"/>
          <w:lang w:eastAsia="ar-SA"/>
        </w:rPr>
      </w:pPr>
      <w:r w:rsidRPr="005260B7">
        <w:rPr>
          <w:rFonts w:ascii="Cambria" w:eastAsia="Times New Roman" w:hAnsi="Cambria"/>
          <w:bCs/>
          <w:kern w:val="2"/>
          <w:sz w:val="18"/>
          <w:szCs w:val="18"/>
          <w:lang w:eastAsia="ar-SA"/>
        </w:rPr>
        <w:t xml:space="preserve">W przypadku wystosowania przez </w:t>
      </w:r>
      <w:r>
        <w:rPr>
          <w:rFonts w:ascii="Cambria" w:eastAsia="Times New Roman" w:hAnsi="Cambria"/>
          <w:bCs/>
          <w:kern w:val="2"/>
          <w:sz w:val="18"/>
          <w:szCs w:val="18"/>
          <w:lang w:eastAsia="ar-SA"/>
        </w:rPr>
        <w:t>Instytucję Zarządzającą</w:t>
      </w:r>
      <w:r w:rsidRPr="005260B7">
        <w:rPr>
          <w:rFonts w:ascii="Cambria" w:eastAsia="Times New Roman" w:hAnsi="Cambria"/>
          <w:bCs/>
          <w:kern w:val="2"/>
          <w:sz w:val="18"/>
          <w:szCs w:val="18"/>
          <w:lang w:eastAsia="ar-SA"/>
        </w:rPr>
        <w:t xml:space="preserve"> lub inne podmioty uprawnione do kontroli, żądań dotyczących realizacji przedmiotu Umowy, </w:t>
      </w:r>
      <w:r>
        <w:rPr>
          <w:rFonts w:ascii="Cambria" w:eastAsia="Times New Roman" w:hAnsi="Cambria"/>
          <w:bCs/>
          <w:kern w:val="2"/>
          <w:sz w:val="18"/>
          <w:szCs w:val="18"/>
          <w:lang w:eastAsia="ar-SA"/>
        </w:rPr>
        <w:t>Strona Przyjmująca</w:t>
      </w:r>
      <w:r w:rsidRPr="005260B7">
        <w:rPr>
          <w:rFonts w:ascii="Cambria" w:eastAsia="Times New Roman" w:hAnsi="Cambria"/>
          <w:bCs/>
          <w:kern w:val="2"/>
          <w:sz w:val="18"/>
          <w:szCs w:val="18"/>
          <w:lang w:eastAsia="ar-SA"/>
        </w:rPr>
        <w:t xml:space="preserve"> zobowiązuje się do wykonania określonych zadań, obligując się tym samym do przekazania </w:t>
      </w:r>
      <w:r>
        <w:rPr>
          <w:rFonts w:ascii="Cambria" w:eastAsia="Times New Roman" w:hAnsi="Cambria"/>
          <w:bCs/>
          <w:kern w:val="2"/>
          <w:sz w:val="18"/>
          <w:szCs w:val="18"/>
          <w:lang w:eastAsia="ar-SA"/>
        </w:rPr>
        <w:t xml:space="preserve">Stronie Zlecającej </w:t>
      </w:r>
      <w:r w:rsidRPr="005260B7">
        <w:rPr>
          <w:rFonts w:ascii="Cambria" w:eastAsia="Times New Roman" w:hAnsi="Cambria"/>
          <w:bCs/>
          <w:kern w:val="2"/>
          <w:sz w:val="18"/>
          <w:szCs w:val="18"/>
          <w:lang w:eastAsia="ar-SA"/>
        </w:rPr>
        <w:t xml:space="preserve"> informacji lub wymaganych dokumentów w terminie wskazanym przez Koordynatora Projektu.</w:t>
      </w:r>
    </w:p>
    <w:p w14:paraId="42105BA6" w14:textId="77777777" w:rsidR="00B578D9" w:rsidRPr="005260B7" w:rsidRDefault="00B578D9" w:rsidP="00B578D9">
      <w:pPr>
        <w:suppressAutoHyphens/>
        <w:spacing w:after="0" w:line="240" w:lineRule="auto"/>
        <w:ind w:right="-2"/>
        <w:jc w:val="center"/>
        <w:rPr>
          <w:rFonts w:ascii="Cambria" w:eastAsia="Times New Roman" w:hAnsi="Cambria"/>
          <w:bCs/>
          <w:kern w:val="2"/>
          <w:sz w:val="18"/>
          <w:szCs w:val="18"/>
          <w:lang w:eastAsia="ar-SA"/>
        </w:rPr>
      </w:pPr>
      <w:r w:rsidRPr="005260B7">
        <w:rPr>
          <w:rFonts w:ascii="Cambria" w:eastAsia="Times New Roman" w:hAnsi="Cambria"/>
          <w:bCs/>
          <w:kern w:val="2"/>
          <w:sz w:val="18"/>
          <w:szCs w:val="18"/>
          <w:lang w:eastAsia="ar-SA"/>
        </w:rPr>
        <w:t xml:space="preserve">§ </w:t>
      </w:r>
      <w:r w:rsidRPr="00AD3BC6">
        <w:rPr>
          <w:rFonts w:ascii="Cambria" w:eastAsia="Times New Roman" w:hAnsi="Cambria"/>
          <w:bCs/>
          <w:kern w:val="2"/>
          <w:sz w:val="18"/>
          <w:szCs w:val="18"/>
          <w:lang w:eastAsia="ar-SA"/>
        </w:rPr>
        <w:t>7</w:t>
      </w:r>
    </w:p>
    <w:p w14:paraId="0898C10E" w14:textId="77777777" w:rsidR="00B578D9" w:rsidRPr="00AD3BC6" w:rsidRDefault="00B578D9" w:rsidP="00B578D9">
      <w:pPr>
        <w:suppressAutoHyphens/>
        <w:spacing w:after="0" w:line="240" w:lineRule="auto"/>
        <w:ind w:right="-2"/>
        <w:jc w:val="both"/>
        <w:rPr>
          <w:rFonts w:ascii="Cambria" w:eastAsia="Times New Roman" w:hAnsi="Cambria"/>
          <w:bCs/>
          <w:kern w:val="2"/>
          <w:sz w:val="18"/>
          <w:szCs w:val="18"/>
          <w:lang w:eastAsia="ar-SA"/>
        </w:rPr>
      </w:pPr>
      <w:r>
        <w:rPr>
          <w:rFonts w:ascii="Cambria" w:eastAsia="Times New Roman" w:hAnsi="Cambria"/>
          <w:bCs/>
          <w:kern w:val="2"/>
          <w:sz w:val="18"/>
          <w:szCs w:val="18"/>
          <w:lang w:eastAsia="ar-SA"/>
        </w:rPr>
        <w:t>Strona Zlecająca</w:t>
      </w:r>
      <w:r w:rsidRPr="00AD3BC6">
        <w:rPr>
          <w:rFonts w:ascii="Cambria" w:eastAsia="Times New Roman" w:hAnsi="Cambria"/>
          <w:bCs/>
          <w:kern w:val="2"/>
          <w:sz w:val="18"/>
          <w:szCs w:val="18"/>
          <w:lang w:eastAsia="ar-SA"/>
        </w:rPr>
        <w:t xml:space="preserve"> zastrzega sobie możliwość do rezygnacji z realizacji zamówienia i rozwiązania umowy w trybie natychmiastowym, bez konsekwencji finansowych, szczególnie w przypadku wystąpienia siły wyższej rozumianej jako zdarzenie, którego wystąpienie jest niezależne od Stron i któremu nie mogą one zapobiec przy zachowaniu należytej staranności, a w szczególności: brak finansowania ze strony Instytucji Zarządzającej, stany nadzwyczajne, klęski żywiołowe, epidemie, ograniczenia związane z kwarantanną, itp.</w:t>
      </w:r>
    </w:p>
    <w:p w14:paraId="6732F014" w14:textId="77777777" w:rsidR="00B578D9" w:rsidRPr="005260B7" w:rsidRDefault="00B578D9" w:rsidP="00B578D9">
      <w:pPr>
        <w:suppressAutoHyphens/>
        <w:spacing w:after="0" w:line="240" w:lineRule="auto"/>
        <w:ind w:right="-2"/>
        <w:jc w:val="center"/>
        <w:rPr>
          <w:rFonts w:ascii="Cambria" w:eastAsia="Times New Roman" w:hAnsi="Cambria"/>
          <w:bCs/>
          <w:kern w:val="2"/>
          <w:sz w:val="18"/>
          <w:szCs w:val="18"/>
          <w:lang w:eastAsia="ar-SA"/>
        </w:rPr>
      </w:pPr>
      <w:r w:rsidRPr="005260B7">
        <w:rPr>
          <w:rFonts w:ascii="Cambria" w:eastAsia="Times New Roman" w:hAnsi="Cambria"/>
          <w:bCs/>
          <w:kern w:val="2"/>
          <w:sz w:val="18"/>
          <w:szCs w:val="18"/>
          <w:lang w:eastAsia="ar-SA"/>
        </w:rPr>
        <w:t xml:space="preserve">§ </w:t>
      </w:r>
      <w:r w:rsidRPr="00AD3BC6">
        <w:rPr>
          <w:rFonts w:ascii="Cambria" w:eastAsia="Times New Roman" w:hAnsi="Cambria"/>
          <w:bCs/>
          <w:kern w:val="2"/>
          <w:sz w:val="18"/>
          <w:szCs w:val="18"/>
          <w:lang w:eastAsia="ar-SA"/>
        </w:rPr>
        <w:t>8</w:t>
      </w:r>
    </w:p>
    <w:p w14:paraId="28311FBC" w14:textId="77777777" w:rsidR="00B578D9" w:rsidRPr="005260B7" w:rsidRDefault="00B578D9" w:rsidP="00B578D9">
      <w:pPr>
        <w:suppressAutoHyphens/>
        <w:spacing w:after="0" w:line="240" w:lineRule="auto"/>
        <w:ind w:right="-2"/>
        <w:jc w:val="both"/>
        <w:rPr>
          <w:rFonts w:ascii="Cambria" w:eastAsia="Times New Roman" w:hAnsi="Cambria"/>
          <w:bCs/>
          <w:kern w:val="2"/>
          <w:sz w:val="18"/>
          <w:szCs w:val="18"/>
          <w:lang w:eastAsia="ar-SA"/>
        </w:rPr>
      </w:pPr>
      <w:r w:rsidRPr="005260B7">
        <w:rPr>
          <w:rFonts w:ascii="Cambria" w:eastAsia="Times New Roman" w:hAnsi="Cambria"/>
          <w:bCs/>
          <w:kern w:val="2"/>
          <w:sz w:val="18"/>
          <w:szCs w:val="18"/>
          <w:lang w:eastAsia="ar-SA"/>
        </w:rPr>
        <w:t xml:space="preserve">Ewentualne spory wynikłe na tle realizacji niniejszej umowy Strony zobowiązują się w pierwszej kolejności rozstrzygać </w:t>
      </w:r>
      <w:r w:rsidRPr="005260B7">
        <w:rPr>
          <w:rFonts w:ascii="Cambria" w:eastAsia="Times New Roman" w:hAnsi="Cambria"/>
          <w:bCs/>
          <w:kern w:val="2"/>
          <w:sz w:val="18"/>
          <w:szCs w:val="18"/>
          <w:lang w:eastAsia="ar-SA"/>
        </w:rPr>
        <w:br/>
        <w:t xml:space="preserve">w drodze negocjacji. W przypadku braku porozumienia, właściwym do rozstrzygania sporów będzie sąd powszechny właściwy dla siedziby </w:t>
      </w:r>
      <w:r>
        <w:rPr>
          <w:rFonts w:ascii="Cambria" w:eastAsia="Times New Roman" w:hAnsi="Cambria"/>
          <w:bCs/>
          <w:kern w:val="2"/>
          <w:sz w:val="18"/>
          <w:szCs w:val="18"/>
          <w:lang w:eastAsia="ar-SA"/>
        </w:rPr>
        <w:t>Strony Zlecającej</w:t>
      </w:r>
      <w:r w:rsidRPr="005260B7">
        <w:rPr>
          <w:rFonts w:ascii="Cambria" w:eastAsia="Times New Roman" w:hAnsi="Cambria"/>
          <w:bCs/>
          <w:kern w:val="2"/>
          <w:sz w:val="18"/>
          <w:szCs w:val="18"/>
          <w:lang w:eastAsia="ar-SA"/>
        </w:rPr>
        <w:t>.</w:t>
      </w:r>
    </w:p>
    <w:p w14:paraId="7F9B3B6C" w14:textId="77777777" w:rsidR="00B578D9" w:rsidRPr="005260B7" w:rsidRDefault="00B578D9" w:rsidP="00B578D9">
      <w:pPr>
        <w:suppressAutoHyphens/>
        <w:spacing w:after="0" w:line="240" w:lineRule="auto"/>
        <w:ind w:right="-2"/>
        <w:jc w:val="center"/>
        <w:rPr>
          <w:rFonts w:ascii="Cambria" w:eastAsia="Times New Roman" w:hAnsi="Cambria"/>
          <w:bCs/>
          <w:kern w:val="2"/>
          <w:sz w:val="18"/>
          <w:szCs w:val="18"/>
          <w:lang w:eastAsia="ar-SA"/>
        </w:rPr>
      </w:pPr>
      <w:r w:rsidRPr="005260B7">
        <w:rPr>
          <w:rFonts w:ascii="Cambria" w:eastAsia="Times New Roman" w:hAnsi="Cambria"/>
          <w:bCs/>
          <w:kern w:val="2"/>
          <w:sz w:val="18"/>
          <w:szCs w:val="18"/>
          <w:lang w:eastAsia="ar-SA"/>
        </w:rPr>
        <w:t>§ 9</w:t>
      </w:r>
    </w:p>
    <w:p w14:paraId="01438D0F" w14:textId="77777777" w:rsidR="00B578D9" w:rsidRPr="005260B7" w:rsidRDefault="00B578D9" w:rsidP="00B578D9">
      <w:pPr>
        <w:numPr>
          <w:ilvl w:val="0"/>
          <w:numId w:val="15"/>
        </w:numPr>
        <w:suppressAutoHyphens/>
        <w:spacing w:after="0" w:line="240" w:lineRule="auto"/>
        <w:ind w:left="284" w:right="-2" w:hanging="284"/>
        <w:jc w:val="both"/>
        <w:rPr>
          <w:rFonts w:ascii="Cambria" w:eastAsia="Times New Roman" w:hAnsi="Cambria"/>
          <w:bCs/>
          <w:kern w:val="2"/>
          <w:sz w:val="18"/>
          <w:szCs w:val="18"/>
          <w:lang w:eastAsia="ar-SA"/>
        </w:rPr>
      </w:pPr>
      <w:r w:rsidRPr="005260B7">
        <w:rPr>
          <w:rFonts w:ascii="Cambria" w:eastAsia="Times New Roman" w:hAnsi="Cambria"/>
          <w:bCs/>
          <w:kern w:val="2"/>
          <w:sz w:val="18"/>
          <w:szCs w:val="18"/>
          <w:lang w:eastAsia="ar-SA"/>
        </w:rPr>
        <w:t xml:space="preserve">Niniejszą umowę sporządzono w dwóch jednobrzmiących egzemplarzach po jednym dla każdej ze stron. </w:t>
      </w:r>
    </w:p>
    <w:p w14:paraId="17871E71" w14:textId="77777777" w:rsidR="00B578D9" w:rsidRPr="005260B7" w:rsidRDefault="00B578D9" w:rsidP="00B578D9">
      <w:pPr>
        <w:numPr>
          <w:ilvl w:val="0"/>
          <w:numId w:val="15"/>
        </w:numPr>
        <w:suppressAutoHyphens/>
        <w:spacing w:after="0" w:line="240" w:lineRule="auto"/>
        <w:ind w:left="284" w:right="-2" w:hanging="284"/>
        <w:jc w:val="both"/>
        <w:rPr>
          <w:rFonts w:ascii="Cambria" w:eastAsia="Times New Roman" w:hAnsi="Cambria"/>
          <w:bCs/>
          <w:kern w:val="2"/>
          <w:sz w:val="18"/>
          <w:szCs w:val="18"/>
          <w:lang w:eastAsia="ar-SA"/>
        </w:rPr>
      </w:pPr>
      <w:r w:rsidRPr="005260B7">
        <w:rPr>
          <w:rFonts w:ascii="Cambria" w:eastAsia="Times New Roman" w:hAnsi="Cambria"/>
          <w:bCs/>
          <w:kern w:val="2"/>
          <w:sz w:val="18"/>
          <w:szCs w:val="18"/>
          <w:lang w:eastAsia="ar-SA"/>
        </w:rPr>
        <w:t xml:space="preserve">Zmiany niniejszej umowy wymagają formy pisemnej pod rygorem nieważności. </w:t>
      </w:r>
    </w:p>
    <w:p w14:paraId="35A78C0D" w14:textId="77777777" w:rsidR="00B578D9" w:rsidRPr="00AD3BC6" w:rsidRDefault="00B578D9" w:rsidP="00B578D9">
      <w:pPr>
        <w:suppressAutoHyphens/>
        <w:spacing w:after="0" w:line="240" w:lineRule="auto"/>
        <w:ind w:right="-2"/>
        <w:jc w:val="both"/>
        <w:rPr>
          <w:rFonts w:ascii="Cambria" w:eastAsia="Times New Roman" w:hAnsi="Cambria" w:cs="Calibri"/>
          <w:sz w:val="18"/>
          <w:szCs w:val="18"/>
          <w:lang w:eastAsia="ar-SA"/>
        </w:rPr>
      </w:pPr>
    </w:p>
    <w:p w14:paraId="77B49A23" w14:textId="77777777" w:rsidR="00B578D9" w:rsidRPr="00AD3BC6" w:rsidRDefault="00B578D9" w:rsidP="00B578D9">
      <w:pPr>
        <w:suppressAutoHyphens/>
        <w:spacing w:after="0" w:line="240" w:lineRule="auto"/>
        <w:ind w:right="-2"/>
        <w:jc w:val="both"/>
        <w:rPr>
          <w:rFonts w:ascii="Cambria" w:eastAsia="Times New Roman" w:hAnsi="Cambria" w:cs="Calibri"/>
          <w:sz w:val="18"/>
          <w:szCs w:val="18"/>
          <w:lang w:eastAsia="ar-SA"/>
        </w:rPr>
      </w:pPr>
    </w:p>
    <w:p w14:paraId="668A16EA" w14:textId="77777777" w:rsidR="00B578D9" w:rsidRPr="00AD3BC6" w:rsidRDefault="00B578D9" w:rsidP="00B578D9">
      <w:pPr>
        <w:suppressAutoHyphens/>
        <w:spacing w:after="0" w:line="240" w:lineRule="auto"/>
        <w:ind w:right="-2"/>
        <w:jc w:val="both"/>
        <w:rPr>
          <w:rFonts w:ascii="Cambria" w:eastAsia="Times New Roman" w:hAnsi="Cambria" w:cs="Calibri"/>
          <w:sz w:val="18"/>
          <w:szCs w:val="18"/>
          <w:lang w:eastAsia="ar-SA"/>
        </w:rPr>
      </w:pPr>
    </w:p>
    <w:p w14:paraId="5A9E05EB" w14:textId="77777777" w:rsidR="00B578D9" w:rsidRPr="00AD3BC6" w:rsidRDefault="00B578D9" w:rsidP="00B578D9">
      <w:pPr>
        <w:suppressAutoHyphens/>
        <w:spacing w:after="0" w:line="240" w:lineRule="auto"/>
        <w:ind w:right="-2"/>
        <w:jc w:val="both"/>
        <w:rPr>
          <w:rFonts w:ascii="Cambria" w:eastAsia="Times New Roman" w:hAnsi="Cambria" w:cs="Calibri"/>
          <w:sz w:val="18"/>
          <w:szCs w:val="18"/>
          <w:lang w:eastAsia="ar-SA"/>
        </w:rPr>
      </w:pPr>
    </w:p>
    <w:p w14:paraId="7B55EC52" w14:textId="77777777" w:rsidR="00B578D9" w:rsidRDefault="00B578D9" w:rsidP="00B578D9">
      <w:pPr>
        <w:suppressAutoHyphens/>
        <w:spacing w:after="0" w:line="240" w:lineRule="auto"/>
        <w:ind w:right="-2"/>
        <w:jc w:val="both"/>
        <w:rPr>
          <w:rFonts w:ascii="Cambria" w:eastAsia="Times New Roman" w:hAnsi="Cambria" w:cs="Calibri"/>
          <w:sz w:val="18"/>
          <w:szCs w:val="18"/>
          <w:lang w:eastAsia="ar-SA"/>
        </w:rPr>
      </w:pPr>
    </w:p>
    <w:p w14:paraId="2A5811D5" w14:textId="77777777" w:rsidR="00B578D9" w:rsidRDefault="00B578D9" w:rsidP="00B578D9">
      <w:pPr>
        <w:suppressAutoHyphens/>
        <w:spacing w:after="0" w:line="240" w:lineRule="auto"/>
        <w:ind w:right="-2"/>
        <w:jc w:val="both"/>
        <w:rPr>
          <w:rFonts w:ascii="Cambria" w:eastAsia="Times New Roman" w:hAnsi="Cambria" w:cs="Calibri"/>
          <w:sz w:val="18"/>
          <w:szCs w:val="18"/>
          <w:lang w:eastAsia="ar-SA"/>
        </w:rPr>
      </w:pPr>
    </w:p>
    <w:p w14:paraId="0FB0DE97" w14:textId="77777777" w:rsidR="00B578D9" w:rsidRPr="00AD3BC6" w:rsidRDefault="00B578D9" w:rsidP="00B578D9">
      <w:pPr>
        <w:suppressAutoHyphens/>
        <w:spacing w:after="0" w:line="240" w:lineRule="auto"/>
        <w:ind w:right="-2"/>
        <w:jc w:val="both"/>
        <w:rPr>
          <w:rFonts w:ascii="Cambria" w:eastAsia="Times New Roman" w:hAnsi="Cambria" w:cs="Calibri"/>
          <w:sz w:val="18"/>
          <w:szCs w:val="18"/>
          <w:lang w:eastAsia="ar-SA"/>
        </w:rPr>
      </w:pPr>
    </w:p>
    <w:p w14:paraId="0F5801E7" w14:textId="77777777" w:rsidR="00B578D9" w:rsidRPr="00AD3BC6" w:rsidRDefault="00B578D9" w:rsidP="00B578D9">
      <w:pPr>
        <w:suppressAutoHyphens/>
        <w:spacing w:after="0" w:line="240" w:lineRule="auto"/>
        <w:ind w:right="-2"/>
        <w:jc w:val="both"/>
        <w:rPr>
          <w:rFonts w:ascii="Cambria" w:eastAsia="Times New Roman" w:hAnsi="Cambria" w:cs="Calibri"/>
          <w:sz w:val="18"/>
          <w:szCs w:val="18"/>
          <w:lang w:eastAsia="ar-SA"/>
        </w:rPr>
      </w:pPr>
    </w:p>
    <w:p w14:paraId="3E4DB37D" w14:textId="77777777" w:rsidR="00B578D9" w:rsidRPr="00AD3BC6" w:rsidRDefault="00B578D9" w:rsidP="00B578D9">
      <w:pPr>
        <w:suppressAutoHyphens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Cambria" w:eastAsia="Times New Roman" w:hAnsi="Cambria" w:cs="Calibri"/>
          <w:color w:val="000000"/>
          <w:sz w:val="18"/>
          <w:szCs w:val="18"/>
          <w:lang w:eastAsia="pl-PL"/>
        </w:rPr>
      </w:pPr>
      <w:r w:rsidRPr="00AD3BC6">
        <w:rPr>
          <w:rFonts w:ascii="Cambria" w:eastAsia="Times New Roman" w:hAnsi="Cambria" w:cs="Calibri"/>
          <w:color w:val="000000"/>
          <w:sz w:val="18"/>
          <w:szCs w:val="18"/>
          <w:lang w:eastAsia="pl-PL"/>
        </w:rPr>
        <w:t xml:space="preserve">………………………………… </w:t>
      </w:r>
      <w:r w:rsidRPr="00AD3BC6">
        <w:rPr>
          <w:rFonts w:ascii="Cambria" w:eastAsia="Times New Roman" w:hAnsi="Cambria" w:cs="Calibri"/>
          <w:color w:val="000000"/>
          <w:sz w:val="18"/>
          <w:szCs w:val="18"/>
          <w:lang w:eastAsia="pl-PL"/>
        </w:rPr>
        <w:tab/>
      </w:r>
      <w:r w:rsidRPr="00AD3BC6">
        <w:rPr>
          <w:rFonts w:ascii="Cambria" w:eastAsia="Times New Roman" w:hAnsi="Cambria" w:cs="Calibri"/>
          <w:color w:val="000000"/>
          <w:sz w:val="18"/>
          <w:szCs w:val="18"/>
          <w:lang w:eastAsia="pl-PL"/>
        </w:rPr>
        <w:tab/>
      </w:r>
      <w:r w:rsidRPr="00AD3BC6">
        <w:rPr>
          <w:rFonts w:ascii="Cambria" w:eastAsia="Times New Roman" w:hAnsi="Cambria" w:cs="Calibri"/>
          <w:color w:val="000000"/>
          <w:sz w:val="18"/>
          <w:szCs w:val="18"/>
          <w:lang w:eastAsia="pl-PL"/>
        </w:rPr>
        <w:tab/>
      </w:r>
      <w:r w:rsidRPr="00AD3BC6">
        <w:rPr>
          <w:rFonts w:ascii="Cambria" w:eastAsia="Times New Roman" w:hAnsi="Cambria" w:cs="Calibri"/>
          <w:color w:val="000000"/>
          <w:sz w:val="18"/>
          <w:szCs w:val="18"/>
          <w:lang w:eastAsia="pl-PL"/>
        </w:rPr>
        <w:tab/>
      </w:r>
      <w:r w:rsidRPr="00AD3BC6">
        <w:rPr>
          <w:rFonts w:ascii="Cambria" w:eastAsia="Times New Roman" w:hAnsi="Cambria" w:cs="Calibri"/>
          <w:color w:val="000000"/>
          <w:sz w:val="18"/>
          <w:szCs w:val="18"/>
          <w:lang w:eastAsia="pl-PL"/>
        </w:rPr>
        <w:tab/>
      </w:r>
      <w:r w:rsidRPr="00AD3BC6">
        <w:rPr>
          <w:rFonts w:ascii="Cambria" w:eastAsia="Times New Roman" w:hAnsi="Cambria" w:cs="Calibri"/>
          <w:color w:val="000000"/>
          <w:sz w:val="18"/>
          <w:szCs w:val="18"/>
          <w:lang w:eastAsia="pl-PL"/>
        </w:rPr>
        <w:tab/>
        <w:t>…………………………………</w:t>
      </w:r>
    </w:p>
    <w:p w14:paraId="45EBA192" w14:textId="77777777" w:rsidR="00B578D9" w:rsidRPr="00AD3BC6" w:rsidRDefault="00B578D9" w:rsidP="00B578D9">
      <w:pPr>
        <w:suppressAutoHyphens/>
        <w:spacing w:after="0" w:line="240" w:lineRule="auto"/>
        <w:ind w:right="-2"/>
        <w:jc w:val="center"/>
        <w:rPr>
          <w:rFonts w:ascii="Cambria" w:eastAsia="Times New Roman" w:hAnsi="Cambria" w:cs="Calibri"/>
          <w:sz w:val="18"/>
          <w:szCs w:val="18"/>
        </w:rPr>
      </w:pPr>
      <w:r>
        <w:rPr>
          <w:rFonts w:ascii="Cambria" w:eastAsia="Times New Roman" w:hAnsi="Cambria" w:cs="Calibri"/>
          <w:color w:val="000000"/>
          <w:sz w:val="18"/>
          <w:szCs w:val="18"/>
          <w:lang w:eastAsia="pl-PL"/>
        </w:rPr>
        <w:t>STRONA ZLECAJĄCA</w:t>
      </w:r>
      <w:r w:rsidRPr="00AD3BC6">
        <w:rPr>
          <w:rFonts w:ascii="Cambria" w:eastAsia="Times New Roman" w:hAnsi="Cambria" w:cs="Calibri"/>
          <w:color w:val="000000"/>
          <w:sz w:val="18"/>
          <w:szCs w:val="18"/>
          <w:lang w:eastAsia="pl-PL"/>
        </w:rPr>
        <w:t xml:space="preserve">: </w:t>
      </w:r>
      <w:r w:rsidRPr="00AD3BC6">
        <w:rPr>
          <w:rFonts w:ascii="Cambria" w:eastAsia="Times New Roman" w:hAnsi="Cambria" w:cs="Calibri"/>
          <w:color w:val="000000"/>
          <w:sz w:val="18"/>
          <w:szCs w:val="18"/>
          <w:lang w:eastAsia="pl-PL"/>
        </w:rPr>
        <w:tab/>
      </w:r>
      <w:r w:rsidRPr="00AD3BC6">
        <w:rPr>
          <w:rFonts w:ascii="Cambria" w:eastAsia="Times New Roman" w:hAnsi="Cambria" w:cs="Calibri"/>
          <w:color w:val="000000"/>
          <w:sz w:val="18"/>
          <w:szCs w:val="18"/>
          <w:lang w:eastAsia="pl-PL"/>
        </w:rPr>
        <w:tab/>
      </w:r>
      <w:r w:rsidRPr="00AD3BC6">
        <w:rPr>
          <w:rFonts w:ascii="Cambria" w:eastAsia="Times New Roman" w:hAnsi="Cambria" w:cs="Calibri"/>
          <w:color w:val="000000"/>
          <w:sz w:val="18"/>
          <w:szCs w:val="18"/>
          <w:lang w:eastAsia="pl-PL"/>
        </w:rPr>
        <w:tab/>
      </w:r>
      <w:r w:rsidRPr="00AD3BC6">
        <w:rPr>
          <w:rFonts w:ascii="Cambria" w:eastAsia="Times New Roman" w:hAnsi="Cambria" w:cs="Calibri"/>
          <w:color w:val="000000"/>
          <w:sz w:val="18"/>
          <w:szCs w:val="18"/>
          <w:lang w:eastAsia="pl-PL"/>
        </w:rPr>
        <w:tab/>
      </w:r>
      <w:r w:rsidRPr="00AD3BC6">
        <w:rPr>
          <w:rFonts w:ascii="Cambria" w:eastAsia="Times New Roman" w:hAnsi="Cambria" w:cs="Calibri"/>
          <w:color w:val="000000"/>
          <w:sz w:val="18"/>
          <w:szCs w:val="18"/>
          <w:lang w:eastAsia="pl-PL"/>
        </w:rPr>
        <w:tab/>
      </w:r>
      <w:r w:rsidRPr="00AD3BC6">
        <w:rPr>
          <w:rFonts w:ascii="Cambria" w:eastAsia="Times New Roman" w:hAnsi="Cambria" w:cs="Calibri"/>
          <w:color w:val="000000"/>
          <w:sz w:val="18"/>
          <w:szCs w:val="18"/>
          <w:lang w:eastAsia="pl-PL"/>
        </w:rPr>
        <w:tab/>
      </w:r>
      <w:r>
        <w:rPr>
          <w:rFonts w:ascii="Cambria" w:eastAsia="Times New Roman" w:hAnsi="Cambria" w:cs="Calibri"/>
          <w:color w:val="000000"/>
          <w:sz w:val="18"/>
          <w:szCs w:val="18"/>
          <w:lang w:eastAsia="pl-PL"/>
        </w:rPr>
        <w:t>STRONA PRZYJMUJĄCA</w:t>
      </w:r>
      <w:r w:rsidRPr="00AD3BC6">
        <w:rPr>
          <w:rFonts w:ascii="Cambria" w:eastAsia="Times New Roman" w:hAnsi="Cambria" w:cs="Calibri"/>
          <w:color w:val="000000"/>
          <w:sz w:val="18"/>
          <w:szCs w:val="18"/>
          <w:lang w:eastAsia="pl-PL"/>
        </w:rPr>
        <w:t>:</w:t>
      </w:r>
    </w:p>
    <w:p w14:paraId="7BA22BBD" w14:textId="77777777" w:rsidR="00B578D9" w:rsidRPr="00AD3BC6" w:rsidRDefault="00B578D9" w:rsidP="00B578D9">
      <w:pPr>
        <w:spacing w:after="0" w:line="240" w:lineRule="auto"/>
        <w:ind w:right="-2"/>
        <w:contextualSpacing/>
        <w:jc w:val="both"/>
        <w:rPr>
          <w:rFonts w:ascii="Cambria" w:eastAsia="Times New Roman" w:hAnsi="Cambria" w:cs="Calibri"/>
          <w:sz w:val="18"/>
          <w:szCs w:val="18"/>
          <w:lang w:eastAsia="ar-SA"/>
        </w:rPr>
      </w:pPr>
    </w:p>
    <w:p w14:paraId="7AD1BF79" w14:textId="77777777" w:rsidR="00B3424B" w:rsidRPr="00B3424B" w:rsidRDefault="00B3424B" w:rsidP="00B3424B">
      <w:pPr>
        <w:spacing w:after="0" w:line="240" w:lineRule="auto"/>
        <w:ind w:right="-2"/>
        <w:contextualSpacing/>
        <w:jc w:val="both"/>
        <w:rPr>
          <w:rFonts w:ascii="Cambria" w:eastAsia="Times New Roman" w:hAnsi="Cambria" w:cs="Calibri"/>
          <w:sz w:val="18"/>
          <w:szCs w:val="18"/>
          <w:lang w:eastAsia="ar-SA"/>
        </w:rPr>
      </w:pPr>
    </w:p>
    <w:p w14:paraId="5BAB7ECA" w14:textId="77777777" w:rsidR="00B3424B" w:rsidRPr="00B3424B" w:rsidRDefault="00B3424B" w:rsidP="00B3424B">
      <w:pPr>
        <w:spacing w:after="0" w:line="240" w:lineRule="auto"/>
        <w:ind w:right="-2"/>
        <w:contextualSpacing/>
        <w:jc w:val="both"/>
        <w:rPr>
          <w:rFonts w:ascii="Cambria" w:eastAsia="Times New Roman" w:hAnsi="Cambria" w:cs="Calibri"/>
          <w:sz w:val="16"/>
          <w:szCs w:val="16"/>
          <w:lang w:eastAsia="ar-SA"/>
        </w:rPr>
      </w:pPr>
      <w:r w:rsidRPr="00B3424B">
        <w:rPr>
          <w:rFonts w:ascii="Cambria" w:eastAsia="Times New Roman" w:hAnsi="Cambria" w:cs="Calibri"/>
          <w:sz w:val="16"/>
          <w:szCs w:val="16"/>
          <w:lang w:eastAsia="ar-SA"/>
        </w:rPr>
        <w:t>Załącznik nr 1 –</w:t>
      </w:r>
      <w:r w:rsidRPr="00B3424B">
        <w:rPr>
          <w:rFonts w:ascii="Cambria" w:eastAsia="Times New Roman" w:hAnsi="Cambria" w:cs="Calibri"/>
          <w:sz w:val="16"/>
          <w:szCs w:val="16"/>
          <w:lang w:eastAsia="ar-SA"/>
        </w:rPr>
        <w:tab/>
      </w:r>
      <w:r w:rsidRPr="00B3424B">
        <w:rPr>
          <w:rFonts w:ascii="Cambria" w:eastAsia="Times New Roman" w:hAnsi="Cambria" w:cs="Calibri"/>
          <w:sz w:val="16"/>
          <w:szCs w:val="16"/>
          <w:lang w:eastAsia="ar-SA"/>
        </w:rPr>
        <w:tab/>
        <w:t xml:space="preserve">Kopia Zapytania Ofertowego, </w:t>
      </w:r>
    </w:p>
    <w:p w14:paraId="5D2BF2B5" w14:textId="24E56C89" w:rsidR="00B3424B" w:rsidRPr="00B3424B" w:rsidRDefault="00B3424B" w:rsidP="00B3424B">
      <w:pPr>
        <w:spacing w:after="0" w:line="240" w:lineRule="auto"/>
        <w:ind w:right="-2"/>
        <w:contextualSpacing/>
        <w:jc w:val="both"/>
        <w:rPr>
          <w:rFonts w:ascii="Cambria" w:eastAsia="Times New Roman" w:hAnsi="Cambria" w:cs="Calibri"/>
          <w:sz w:val="16"/>
          <w:szCs w:val="16"/>
          <w:lang w:eastAsia="ar-SA"/>
        </w:rPr>
      </w:pPr>
      <w:r w:rsidRPr="00B3424B">
        <w:rPr>
          <w:rFonts w:ascii="Cambria" w:eastAsia="Times New Roman" w:hAnsi="Cambria" w:cs="Calibri"/>
          <w:sz w:val="16"/>
          <w:szCs w:val="16"/>
          <w:lang w:eastAsia="ar-SA"/>
        </w:rPr>
        <w:t xml:space="preserve">Załącznik nr 2 – </w:t>
      </w:r>
      <w:r w:rsidRPr="00B3424B">
        <w:rPr>
          <w:rFonts w:ascii="Cambria" w:eastAsia="Times New Roman" w:hAnsi="Cambria" w:cs="Calibri"/>
          <w:sz w:val="16"/>
          <w:szCs w:val="16"/>
          <w:lang w:eastAsia="ar-SA"/>
        </w:rPr>
        <w:tab/>
      </w:r>
      <w:r w:rsidRPr="00B3424B">
        <w:rPr>
          <w:rFonts w:ascii="Cambria" w:eastAsia="Times New Roman" w:hAnsi="Cambria" w:cs="Calibri"/>
          <w:sz w:val="16"/>
          <w:szCs w:val="16"/>
          <w:lang w:eastAsia="ar-SA"/>
        </w:rPr>
        <w:tab/>
      </w:r>
      <w:r w:rsidR="00057CEE">
        <w:rPr>
          <w:rFonts w:ascii="Cambria" w:eastAsia="Times New Roman" w:hAnsi="Cambria" w:cs="Calibri"/>
          <w:sz w:val="16"/>
          <w:szCs w:val="16"/>
          <w:lang w:eastAsia="ar-SA"/>
        </w:rPr>
        <w:t xml:space="preserve">Kopia </w:t>
      </w:r>
      <w:r w:rsidRPr="00B3424B">
        <w:rPr>
          <w:rFonts w:ascii="Cambria" w:eastAsia="Times New Roman" w:hAnsi="Cambria" w:cs="Calibri"/>
          <w:sz w:val="16"/>
          <w:szCs w:val="16"/>
          <w:lang w:eastAsia="ar-SA"/>
        </w:rPr>
        <w:t>Ofert</w:t>
      </w:r>
      <w:r w:rsidR="00057CEE">
        <w:rPr>
          <w:rFonts w:ascii="Cambria" w:eastAsia="Times New Roman" w:hAnsi="Cambria" w:cs="Calibri"/>
          <w:sz w:val="16"/>
          <w:szCs w:val="16"/>
          <w:lang w:eastAsia="ar-SA"/>
        </w:rPr>
        <w:t>y</w:t>
      </w:r>
      <w:r w:rsidRPr="00B3424B">
        <w:rPr>
          <w:rFonts w:ascii="Cambria" w:eastAsia="Times New Roman" w:hAnsi="Cambria" w:cs="Calibri"/>
          <w:sz w:val="16"/>
          <w:szCs w:val="16"/>
          <w:lang w:eastAsia="ar-SA"/>
        </w:rPr>
        <w:t xml:space="preserve"> Wykonawcy. </w:t>
      </w:r>
    </w:p>
    <w:p w14:paraId="7A0AF619" w14:textId="7AE6400D" w:rsidR="00B3424B" w:rsidRPr="00B3424B" w:rsidRDefault="00B3424B" w:rsidP="00B3424B">
      <w:pPr>
        <w:spacing w:after="0" w:line="240" w:lineRule="auto"/>
        <w:ind w:right="-2"/>
        <w:contextualSpacing/>
        <w:jc w:val="both"/>
        <w:rPr>
          <w:rFonts w:ascii="Cambria" w:eastAsia="Times New Roman" w:hAnsi="Cambria" w:cs="Calibri"/>
          <w:sz w:val="16"/>
          <w:szCs w:val="16"/>
        </w:rPr>
      </w:pPr>
      <w:r w:rsidRPr="00B3424B">
        <w:rPr>
          <w:rFonts w:ascii="Cambria" w:eastAsia="Times New Roman" w:hAnsi="Cambria" w:cs="Calibri"/>
          <w:sz w:val="16"/>
          <w:szCs w:val="16"/>
          <w:lang w:eastAsia="ar-SA"/>
        </w:rPr>
        <w:t xml:space="preserve">Załącznik nr 3 – </w:t>
      </w:r>
      <w:r w:rsidRPr="00B3424B">
        <w:rPr>
          <w:rFonts w:ascii="Cambria" w:eastAsia="Times New Roman" w:hAnsi="Cambria" w:cs="Calibri"/>
          <w:sz w:val="16"/>
          <w:szCs w:val="16"/>
          <w:lang w:eastAsia="ar-SA"/>
        </w:rPr>
        <w:tab/>
      </w:r>
      <w:r w:rsidRPr="00B3424B">
        <w:rPr>
          <w:rFonts w:ascii="Cambria" w:eastAsia="Times New Roman" w:hAnsi="Cambria" w:cs="Calibri"/>
          <w:sz w:val="16"/>
          <w:szCs w:val="16"/>
          <w:lang w:eastAsia="ar-SA"/>
        </w:rPr>
        <w:tab/>
      </w:r>
      <w:r w:rsidRPr="00B3424B">
        <w:rPr>
          <w:rFonts w:ascii="Cambria" w:eastAsia="Times New Roman" w:hAnsi="Cambria" w:cs="Calibri"/>
          <w:sz w:val="16"/>
          <w:szCs w:val="16"/>
          <w:lang w:eastAsia="pl-PL"/>
        </w:rPr>
        <w:t>Oświadczenie o zatrudnieni</w:t>
      </w:r>
      <w:r w:rsidR="00D630DE">
        <w:rPr>
          <w:rFonts w:ascii="Cambria" w:eastAsia="Times New Roman" w:hAnsi="Cambria" w:cs="Calibri"/>
          <w:sz w:val="16"/>
          <w:szCs w:val="16"/>
          <w:lang w:eastAsia="pl-PL"/>
        </w:rPr>
        <w:t>u</w:t>
      </w:r>
      <w:r w:rsidRPr="00B3424B">
        <w:rPr>
          <w:rFonts w:ascii="Cambria" w:eastAsia="Times New Roman" w:hAnsi="Cambria" w:cs="Calibri"/>
          <w:sz w:val="16"/>
          <w:szCs w:val="16"/>
          <w:lang w:eastAsia="pl-PL"/>
        </w:rPr>
        <w:t xml:space="preserve"> w innych projektach finansowanych z funduszy </w:t>
      </w:r>
      <w:r>
        <w:rPr>
          <w:rFonts w:ascii="Cambria" w:eastAsia="Times New Roman" w:hAnsi="Cambria" w:cs="Calibri"/>
          <w:sz w:val="16"/>
          <w:szCs w:val="16"/>
          <w:lang w:eastAsia="pl-PL"/>
        </w:rPr>
        <w:t>UE (jeśli dotyczy)</w:t>
      </w:r>
    </w:p>
    <w:p w14:paraId="11900FF3" w14:textId="77777777" w:rsidR="00B3424B" w:rsidRPr="00B3424B" w:rsidRDefault="00B3424B" w:rsidP="00B3424B">
      <w:pPr>
        <w:spacing w:after="0" w:line="240" w:lineRule="auto"/>
        <w:ind w:right="-2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D428EEC" w14:textId="77777777" w:rsidR="00B3424B" w:rsidRPr="00B3424B" w:rsidRDefault="00B3424B" w:rsidP="00B3424B">
      <w:pPr>
        <w:rPr>
          <w:rFonts w:cs="Calibri"/>
          <w:sz w:val="18"/>
          <w:szCs w:val="18"/>
          <w:highlight w:val="yellow"/>
          <w:lang w:eastAsia="pl-PL"/>
        </w:rPr>
      </w:pPr>
    </w:p>
    <w:sectPr w:rsidR="00B3424B" w:rsidRPr="00B3424B" w:rsidSect="00211B9E">
      <w:footerReference w:type="default" r:id="rId8"/>
      <w:pgSz w:w="11906" w:h="16838"/>
      <w:pgMar w:top="1391" w:right="720" w:bottom="720" w:left="720" w:header="708" w:footer="1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AC6F2" w14:textId="77777777" w:rsidR="00CB2ED3" w:rsidRDefault="00CB2ED3" w:rsidP="00303AFC">
      <w:pPr>
        <w:spacing w:after="0" w:line="240" w:lineRule="auto"/>
      </w:pPr>
      <w:r>
        <w:separator/>
      </w:r>
    </w:p>
  </w:endnote>
  <w:endnote w:type="continuationSeparator" w:id="0">
    <w:p w14:paraId="1971CE6F" w14:textId="77777777" w:rsidR="00CB2ED3" w:rsidRDefault="00CB2ED3" w:rsidP="00303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ED260" w14:textId="3568FA9F" w:rsidR="00E76A79" w:rsidRDefault="00A4389D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636D3F" wp14:editId="1BDD8E36">
          <wp:simplePos x="0" y="0"/>
          <wp:positionH relativeFrom="margin">
            <wp:align>center</wp:align>
          </wp:positionH>
          <wp:positionV relativeFrom="paragraph">
            <wp:posOffset>69850</wp:posOffset>
          </wp:positionV>
          <wp:extent cx="4003200" cy="633600"/>
          <wp:effectExtent l="0" t="0" r="0" b="0"/>
          <wp:wrapNone/>
          <wp:docPr id="1093483455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3483455" name="Obraz 1" descr="Obraz zawierający tekst, Czcionka, biały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03200" cy="63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BDE00" w14:textId="77777777" w:rsidR="00CB2ED3" w:rsidRDefault="00CB2ED3" w:rsidP="00303AFC">
      <w:pPr>
        <w:spacing w:after="0" w:line="240" w:lineRule="auto"/>
      </w:pPr>
      <w:r>
        <w:separator/>
      </w:r>
    </w:p>
  </w:footnote>
  <w:footnote w:type="continuationSeparator" w:id="0">
    <w:p w14:paraId="23AF075D" w14:textId="77777777" w:rsidR="00CB2ED3" w:rsidRDefault="00CB2ED3" w:rsidP="00303A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842288F6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/>
        <w:color w:val="auto"/>
        <w:sz w:val="20"/>
        <w:szCs w:val="20"/>
        <w:lang w:val="pl-PL" w:eastAsia="pl-P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  <w:lang w:val="pl-PL" w:eastAsia="pl-P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9"/>
    <w:multiLevelType w:val="singleLevel"/>
    <w:tmpl w:val="3572C7E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3" w15:restartNumberingAfterBreak="0">
    <w:nsid w:val="034C218B"/>
    <w:multiLevelType w:val="hybridMultilevel"/>
    <w:tmpl w:val="009489FC"/>
    <w:lvl w:ilvl="0" w:tplc="0415000F">
      <w:start w:val="1"/>
      <w:numFmt w:val="decimal"/>
      <w:lvlText w:val="%1."/>
      <w:lvlJc w:val="left"/>
      <w:pPr>
        <w:ind w:left="153" w:hanging="360"/>
      </w:pPr>
    </w:lvl>
    <w:lvl w:ilvl="1" w:tplc="04150019">
      <w:start w:val="1"/>
      <w:numFmt w:val="lowerLetter"/>
      <w:lvlText w:val="%2."/>
      <w:lvlJc w:val="left"/>
      <w:pPr>
        <w:ind w:left="873" w:hanging="360"/>
      </w:pPr>
    </w:lvl>
    <w:lvl w:ilvl="2" w:tplc="0415001B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>
      <w:start w:val="1"/>
      <w:numFmt w:val="lowerLetter"/>
      <w:lvlText w:val="%5."/>
      <w:lvlJc w:val="left"/>
      <w:pPr>
        <w:ind w:left="3033" w:hanging="360"/>
      </w:pPr>
    </w:lvl>
    <w:lvl w:ilvl="5" w:tplc="0415001B">
      <w:start w:val="1"/>
      <w:numFmt w:val="lowerRoman"/>
      <w:lvlText w:val="%6."/>
      <w:lvlJc w:val="right"/>
      <w:pPr>
        <w:ind w:left="3753" w:hanging="180"/>
      </w:pPr>
    </w:lvl>
    <w:lvl w:ilvl="6" w:tplc="0415000F">
      <w:start w:val="1"/>
      <w:numFmt w:val="decimal"/>
      <w:lvlText w:val="%7."/>
      <w:lvlJc w:val="left"/>
      <w:pPr>
        <w:ind w:left="4473" w:hanging="360"/>
      </w:pPr>
    </w:lvl>
    <w:lvl w:ilvl="7" w:tplc="04150019">
      <w:start w:val="1"/>
      <w:numFmt w:val="lowerLetter"/>
      <w:lvlText w:val="%8."/>
      <w:lvlJc w:val="left"/>
      <w:pPr>
        <w:ind w:left="5193" w:hanging="360"/>
      </w:pPr>
    </w:lvl>
    <w:lvl w:ilvl="8" w:tplc="0415001B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060D6257"/>
    <w:multiLevelType w:val="hybridMultilevel"/>
    <w:tmpl w:val="DA4E8C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2B3AF7"/>
    <w:multiLevelType w:val="multilevel"/>
    <w:tmpl w:val="9932BD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7B2000"/>
    <w:multiLevelType w:val="hybridMultilevel"/>
    <w:tmpl w:val="C5366128"/>
    <w:lvl w:ilvl="0" w:tplc="CDC495BC">
      <w:start w:val="1"/>
      <w:numFmt w:val="decimal"/>
      <w:lvlText w:val="%1) 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E2901"/>
    <w:multiLevelType w:val="hybridMultilevel"/>
    <w:tmpl w:val="7B2A8D30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54932"/>
    <w:multiLevelType w:val="hybridMultilevel"/>
    <w:tmpl w:val="988252CA"/>
    <w:lvl w:ilvl="0" w:tplc="811A26EC">
      <w:start w:val="1"/>
      <w:numFmt w:val="decimal"/>
      <w:lvlText w:val="%1."/>
      <w:lvlJc w:val="left"/>
      <w:pPr>
        <w:ind w:left="-207" w:hanging="360"/>
      </w:pPr>
    </w:lvl>
    <w:lvl w:ilvl="1" w:tplc="04150019">
      <w:start w:val="1"/>
      <w:numFmt w:val="lowerLetter"/>
      <w:lvlText w:val="%2."/>
      <w:lvlJc w:val="left"/>
      <w:pPr>
        <w:ind w:left="513" w:hanging="360"/>
      </w:pPr>
    </w:lvl>
    <w:lvl w:ilvl="2" w:tplc="0415001B">
      <w:start w:val="1"/>
      <w:numFmt w:val="lowerRoman"/>
      <w:lvlText w:val="%3."/>
      <w:lvlJc w:val="right"/>
      <w:pPr>
        <w:ind w:left="1233" w:hanging="180"/>
      </w:pPr>
    </w:lvl>
    <w:lvl w:ilvl="3" w:tplc="0415000F">
      <w:start w:val="1"/>
      <w:numFmt w:val="decimal"/>
      <w:lvlText w:val="%4."/>
      <w:lvlJc w:val="left"/>
      <w:pPr>
        <w:ind w:left="1953" w:hanging="360"/>
      </w:pPr>
    </w:lvl>
    <w:lvl w:ilvl="4" w:tplc="04150019">
      <w:start w:val="1"/>
      <w:numFmt w:val="lowerLetter"/>
      <w:lvlText w:val="%5."/>
      <w:lvlJc w:val="left"/>
      <w:pPr>
        <w:ind w:left="2673" w:hanging="360"/>
      </w:pPr>
    </w:lvl>
    <w:lvl w:ilvl="5" w:tplc="0415001B">
      <w:start w:val="1"/>
      <w:numFmt w:val="lowerRoman"/>
      <w:lvlText w:val="%6."/>
      <w:lvlJc w:val="right"/>
      <w:pPr>
        <w:ind w:left="3393" w:hanging="180"/>
      </w:pPr>
    </w:lvl>
    <w:lvl w:ilvl="6" w:tplc="0415000F">
      <w:start w:val="1"/>
      <w:numFmt w:val="decimal"/>
      <w:lvlText w:val="%7."/>
      <w:lvlJc w:val="left"/>
      <w:pPr>
        <w:ind w:left="4113" w:hanging="360"/>
      </w:pPr>
    </w:lvl>
    <w:lvl w:ilvl="7" w:tplc="04150019">
      <w:start w:val="1"/>
      <w:numFmt w:val="lowerLetter"/>
      <w:lvlText w:val="%8."/>
      <w:lvlJc w:val="left"/>
      <w:pPr>
        <w:ind w:left="4833" w:hanging="360"/>
      </w:pPr>
    </w:lvl>
    <w:lvl w:ilvl="8" w:tplc="0415001B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2D7C35D5"/>
    <w:multiLevelType w:val="hybridMultilevel"/>
    <w:tmpl w:val="A00EC21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E7571BE"/>
    <w:multiLevelType w:val="multilevel"/>
    <w:tmpl w:val="98B275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57EFC"/>
    <w:multiLevelType w:val="hybridMultilevel"/>
    <w:tmpl w:val="F3E8B68A"/>
    <w:lvl w:ilvl="0" w:tplc="182CD83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965DD9"/>
    <w:multiLevelType w:val="hybridMultilevel"/>
    <w:tmpl w:val="3B30E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B7490E"/>
    <w:multiLevelType w:val="hybridMultilevel"/>
    <w:tmpl w:val="C978A8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941A10"/>
    <w:multiLevelType w:val="hybridMultilevel"/>
    <w:tmpl w:val="1CC28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44AA8"/>
    <w:multiLevelType w:val="multilevel"/>
    <w:tmpl w:val="9E523D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A743BB"/>
    <w:multiLevelType w:val="hybridMultilevel"/>
    <w:tmpl w:val="A2CE35E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D2B6091"/>
    <w:multiLevelType w:val="hybridMultilevel"/>
    <w:tmpl w:val="DC869448"/>
    <w:lvl w:ilvl="0" w:tplc="C150D6C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1161E4"/>
    <w:multiLevelType w:val="hybridMultilevel"/>
    <w:tmpl w:val="60DA19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B629BA"/>
    <w:multiLevelType w:val="hybridMultilevel"/>
    <w:tmpl w:val="22F8100C"/>
    <w:lvl w:ilvl="0" w:tplc="04150017">
      <w:start w:val="1"/>
      <w:numFmt w:val="lowerLetter"/>
      <w:lvlText w:val="%1)"/>
      <w:lvlJc w:val="left"/>
      <w:pPr>
        <w:ind w:left="72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4D334B"/>
    <w:multiLevelType w:val="hybridMultilevel"/>
    <w:tmpl w:val="0D282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261500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44275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269449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371187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14640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39779388">
    <w:abstractNumId w:val="17"/>
  </w:num>
  <w:num w:numId="7" w16cid:durableId="870070341">
    <w:abstractNumId w:val="6"/>
  </w:num>
  <w:num w:numId="8" w16cid:durableId="5271365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688539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47529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4361630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13465363">
    <w:abstractNumId w:val="7"/>
  </w:num>
  <w:num w:numId="13" w16cid:durableId="1345135658">
    <w:abstractNumId w:val="10"/>
  </w:num>
  <w:num w:numId="14" w16cid:durableId="840854562">
    <w:abstractNumId w:val="5"/>
  </w:num>
  <w:num w:numId="15" w16cid:durableId="1422991380">
    <w:abstractNumId w:val="15"/>
  </w:num>
  <w:num w:numId="16" w16cid:durableId="40176515">
    <w:abstractNumId w:val="13"/>
  </w:num>
  <w:num w:numId="17" w16cid:durableId="2005353875">
    <w:abstractNumId w:val="16"/>
  </w:num>
  <w:num w:numId="18" w16cid:durableId="1987738567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AFC"/>
    <w:rsid w:val="00010133"/>
    <w:rsid w:val="0002488B"/>
    <w:rsid w:val="00025F2D"/>
    <w:rsid w:val="000312D2"/>
    <w:rsid w:val="00035899"/>
    <w:rsid w:val="0005717E"/>
    <w:rsid w:val="00057CEE"/>
    <w:rsid w:val="00072AB3"/>
    <w:rsid w:val="00075443"/>
    <w:rsid w:val="00082B9F"/>
    <w:rsid w:val="00082FBF"/>
    <w:rsid w:val="000857D4"/>
    <w:rsid w:val="00087A79"/>
    <w:rsid w:val="00096B3F"/>
    <w:rsid w:val="000A0240"/>
    <w:rsid w:val="000C6CE0"/>
    <w:rsid w:val="000E4035"/>
    <w:rsid w:val="000E7A46"/>
    <w:rsid w:val="000F20CA"/>
    <w:rsid w:val="000F32D9"/>
    <w:rsid w:val="001048EA"/>
    <w:rsid w:val="00104FBB"/>
    <w:rsid w:val="00107DE8"/>
    <w:rsid w:val="00113504"/>
    <w:rsid w:val="00121232"/>
    <w:rsid w:val="00125E8F"/>
    <w:rsid w:val="00133613"/>
    <w:rsid w:val="00142492"/>
    <w:rsid w:val="001463A9"/>
    <w:rsid w:val="0014680A"/>
    <w:rsid w:val="00152973"/>
    <w:rsid w:val="00166A51"/>
    <w:rsid w:val="0017103C"/>
    <w:rsid w:val="001754DA"/>
    <w:rsid w:val="0018309A"/>
    <w:rsid w:val="00193C1A"/>
    <w:rsid w:val="001B165A"/>
    <w:rsid w:val="001B48C7"/>
    <w:rsid w:val="001B5EF3"/>
    <w:rsid w:val="001C3A23"/>
    <w:rsid w:val="001E12B9"/>
    <w:rsid w:val="001E5655"/>
    <w:rsid w:val="001E62B2"/>
    <w:rsid w:val="001E6475"/>
    <w:rsid w:val="002071B3"/>
    <w:rsid w:val="00211B9E"/>
    <w:rsid w:val="00211CDC"/>
    <w:rsid w:val="00212F98"/>
    <w:rsid w:val="0022158A"/>
    <w:rsid w:val="00240C48"/>
    <w:rsid w:val="00243A3D"/>
    <w:rsid w:val="002569EE"/>
    <w:rsid w:val="0026090D"/>
    <w:rsid w:val="00260AD8"/>
    <w:rsid w:val="0026213D"/>
    <w:rsid w:val="00267682"/>
    <w:rsid w:val="00276A1B"/>
    <w:rsid w:val="0028752A"/>
    <w:rsid w:val="002915E2"/>
    <w:rsid w:val="002921E0"/>
    <w:rsid w:val="00296792"/>
    <w:rsid w:val="002A15EC"/>
    <w:rsid w:val="002A2101"/>
    <w:rsid w:val="002A5B2E"/>
    <w:rsid w:val="002A7F21"/>
    <w:rsid w:val="002B1F90"/>
    <w:rsid w:val="002B3B8A"/>
    <w:rsid w:val="002D3E1B"/>
    <w:rsid w:val="002E29E9"/>
    <w:rsid w:val="002F1DF3"/>
    <w:rsid w:val="00303AFC"/>
    <w:rsid w:val="00314726"/>
    <w:rsid w:val="0031646D"/>
    <w:rsid w:val="0032023D"/>
    <w:rsid w:val="0032126B"/>
    <w:rsid w:val="00332734"/>
    <w:rsid w:val="00342CC0"/>
    <w:rsid w:val="00344B9F"/>
    <w:rsid w:val="003454FC"/>
    <w:rsid w:val="00352D11"/>
    <w:rsid w:val="00362F20"/>
    <w:rsid w:val="00366AC9"/>
    <w:rsid w:val="0036793F"/>
    <w:rsid w:val="00370C5D"/>
    <w:rsid w:val="00390551"/>
    <w:rsid w:val="00391152"/>
    <w:rsid w:val="003933D8"/>
    <w:rsid w:val="003A6BA5"/>
    <w:rsid w:val="003C073D"/>
    <w:rsid w:val="003C3D97"/>
    <w:rsid w:val="003C770B"/>
    <w:rsid w:val="003C7AE1"/>
    <w:rsid w:val="003D2A32"/>
    <w:rsid w:val="003D46F1"/>
    <w:rsid w:val="003D5C13"/>
    <w:rsid w:val="003E22B8"/>
    <w:rsid w:val="003F1F6F"/>
    <w:rsid w:val="003F34E3"/>
    <w:rsid w:val="003F5E53"/>
    <w:rsid w:val="004005AF"/>
    <w:rsid w:val="00400E17"/>
    <w:rsid w:val="00405371"/>
    <w:rsid w:val="0040763B"/>
    <w:rsid w:val="0041122A"/>
    <w:rsid w:val="00411C12"/>
    <w:rsid w:val="00412D02"/>
    <w:rsid w:val="00421A00"/>
    <w:rsid w:val="00432962"/>
    <w:rsid w:val="00434A1E"/>
    <w:rsid w:val="00443358"/>
    <w:rsid w:val="00443DCC"/>
    <w:rsid w:val="00447D70"/>
    <w:rsid w:val="0046015D"/>
    <w:rsid w:val="0046116F"/>
    <w:rsid w:val="0046179C"/>
    <w:rsid w:val="00462972"/>
    <w:rsid w:val="00466C81"/>
    <w:rsid w:val="004A346A"/>
    <w:rsid w:val="004B3C73"/>
    <w:rsid w:val="004B48AE"/>
    <w:rsid w:val="004B765E"/>
    <w:rsid w:val="004C448E"/>
    <w:rsid w:val="004D64EC"/>
    <w:rsid w:val="004F086E"/>
    <w:rsid w:val="004F0BB5"/>
    <w:rsid w:val="005078C0"/>
    <w:rsid w:val="00520AFA"/>
    <w:rsid w:val="00521402"/>
    <w:rsid w:val="00524B1A"/>
    <w:rsid w:val="00524EFE"/>
    <w:rsid w:val="005373A9"/>
    <w:rsid w:val="00540ABB"/>
    <w:rsid w:val="00547C77"/>
    <w:rsid w:val="00563E65"/>
    <w:rsid w:val="00575306"/>
    <w:rsid w:val="00575EF1"/>
    <w:rsid w:val="005B01A5"/>
    <w:rsid w:val="005B650B"/>
    <w:rsid w:val="005C1E94"/>
    <w:rsid w:val="005E29FF"/>
    <w:rsid w:val="005E3254"/>
    <w:rsid w:val="005E5BBD"/>
    <w:rsid w:val="005E65F2"/>
    <w:rsid w:val="005F12FD"/>
    <w:rsid w:val="005F1AAA"/>
    <w:rsid w:val="006020BC"/>
    <w:rsid w:val="00603255"/>
    <w:rsid w:val="00613B44"/>
    <w:rsid w:val="006159E5"/>
    <w:rsid w:val="00616F75"/>
    <w:rsid w:val="00642CF3"/>
    <w:rsid w:val="00643A1B"/>
    <w:rsid w:val="006543F5"/>
    <w:rsid w:val="00657888"/>
    <w:rsid w:val="00662511"/>
    <w:rsid w:val="006705A2"/>
    <w:rsid w:val="00671CE2"/>
    <w:rsid w:val="0068457C"/>
    <w:rsid w:val="00685CBA"/>
    <w:rsid w:val="006A2213"/>
    <w:rsid w:val="006A7668"/>
    <w:rsid w:val="006C103A"/>
    <w:rsid w:val="006C373A"/>
    <w:rsid w:val="006C7C92"/>
    <w:rsid w:val="006E40DE"/>
    <w:rsid w:val="00700E8D"/>
    <w:rsid w:val="007018F7"/>
    <w:rsid w:val="00710C5D"/>
    <w:rsid w:val="00711FED"/>
    <w:rsid w:val="0071216A"/>
    <w:rsid w:val="0071650A"/>
    <w:rsid w:val="00717D05"/>
    <w:rsid w:val="00725866"/>
    <w:rsid w:val="00730B5E"/>
    <w:rsid w:val="0073612B"/>
    <w:rsid w:val="00745B3C"/>
    <w:rsid w:val="007512DC"/>
    <w:rsid w:val="0076064B"/>
    <w:rsid w:val="0076736C"/>
    <w:rsid w:val="00773A12"/>
    <w:rsid w:val="007825E6"/>
    <w:rsid w:val="00790AB4"/>
    <w:rsid w:val="007933E2"/>
    <w:rsid w:val="0079387F"/>
    <w:rsid w:val="007944B0"/>
    <w:rsid w:val="007B3695"/>
    <w:rsid w:val="007B4375"/>
    <w:rsid w:val="007B5C82"/>
    <w:rsid w:val="007D5E41"/>
    <w:rsid w:val="007E4BF6"/>
    <w:rsid w:val="007E4E70"/>
    <w:rsid w:val="007E5197"/>
    <w:rsid w:val="007E6A59"/>
    <w:rsid w:val="007F35D4"/>
    <w:rsid w:val="007F5330"/>
    <w:rsid w:val="00806B69"/>
    <w:rsid w:val="00816FC1"/>
    <w:rsid w:val="008257BD"/>
    <w:rsid w:val="00830339"/>
    <w:rsid w:val="008329BA"/>
    <w:rsid w:val="00845851"/>
    <w:rsid w:val="00852ADD"/>
    <w:rsid w:val="00862014"/>
    <w:rsid w:val="0086229B"/>
    <w:rsid w:val="00866A98"/>
    <w:rsid w:val="00872E3E"/>
    <w:rsid w:val="0088588A"/>
    <w:rsid w:val="0088776A"/>
    <w:rsid w:val="00894361"/>
    <w:rsid w:val="008A2578"/>
    <w:rsid w:val="008A424D"/>
    <w:rsid w:val="008A5E02"/>
    <w:rsid w:val="008B4336"/>
    <w:rsid w:val="008C0A90"/>
    <w:rsid w:val="008C0C6B"/>
    <w:rsid w:val="008D4F99"/>
    <w:rsid w:val="008E27BB"/>
    <w:rsid w:val="008E6049"/>
    <w:rsid w:val="008F6084"/>
    <w:rsid w:val="008F6746"/>
    <w:rsid w:val="008F6B43"/>
    <w:rsid w:val="00905860"/>
    <w:rsid w:val="009077CD"/>
    <w:rsid w:val="00911D1D"/>
    <w:rsid w:val="009151B7"/>
    <w:rsid w:val="0091547D"/>
    <w:rsid w:val="00917C61"/>
    <w:rsid w:val="00933147"/>
    <w:rsid w:val="00937E2E"/>
    <w:rsid w:val="00944A5C"/>
    <w:rsid w:val="00944E46"/>
    <w:rsid w:val="00945F51"/>
    <w:rsid w:val="00961819"/>
    <w:rsid w:val="00967886"/>
    <w:rsid w:val="00973CEE"/>
    <w:rsid w:val="00982F33"/>
    <w:rsid w:val="0099065D"/>
    <w:rsid w:val="00990B8E"/>
    <w:rsid w:val="00994A57"/>
    <w:rsid w:val="0099515E"/>
    <w:rsid w:val="00997997"/>
    <w:rsid w:val="009A48DB"/>
    <w:rsid w:val="009B1121"/>
    <w:rsid w:val="009C0E48"/>
    <w:rsid w:val="009C7757"/>
    <w:rsid w:val="009D653B"/>
    <w:rsid w:val="009E3660"/>
    <w:rsid w:val="009E4C27"/>
    <w:rsid w:val="009F46E5"/>
    <w:rsid w:val="00A149C6"/>
    <w:rsid w:val="00A14D99"/>
    <w:rsid w:val="00A15A40"/>
    <w:rsid w:val="00A17C36"/>
    <w:rsid w:val="00A23DE2"/>
    <w:rsid w:val="00A25B8A"/>
    <w:rsid w:val="00A26275"/>
    <w:rsid w:val="00A26C10"/>
    <w:rsid w:val="00A30AA0"/>
    <w:rsid w:val="00A356CE"/>
    <w:rsid w:val="00A4389D"/>
    <w:rsid w:val="00A45DCD"/>
    <w:rsid w:val="00A54410"/>
    <w:rsid w:val="00A54FF3"/>
    <w:rsid w:val="00A5780D"/>
    <w:rsid w:val="00A60A20"/>
    <w:rsid w:val="00A60C21"/>
    <w:rsid w:val="00A648A8"/>
    <w:rsid w:val="00A7046F"/>
    <w:rsid w:val="00A70ACC"/>
    <w:rsid w:val="00A72052"/>
    <w:rsid w:val="00A7578A"/>
    <w:rsid w:val="00AA5783"/>
    <w:rsid w:val="00AA754A"/>
    <w:rsid w:val="00AB5CB7"/>
    <w:rsid w:val="00AD17E1"/>
    <w:rsid w:val="00AD30D1"/>
    <w:rsid w:val="00AD7028"/>
    <w:rsid w:val="00AE11C3"/>
    <w:rsid w:val="00AE41B2"/>
    <w:rsid w:val="00AE5FEA"/>
    <w:rsid w:val="00AE7BA4"/>
    <w:rsid w:val="00AF4BF7"/>
    <w:rsid w:val="00AF4C0F"/>
    <w:rsid w:val="00B015EE"/>
    <w:rsid w:val="00B01B4F"/>
    <w:rsid w:val="00B04473"/>
    <w:rsid w:val="00B0648D"/>
    <w:rsid w:val="00B1328A"/>
    <w:rsid w:val="00B1410B"/>
    <w:rsid w:val="00B2468B"/>
    <w:rsid w:val="00B31F88"/>
    <w:rsid w:val="00B3424B"/>
    <w:rsid w:val="00B4036C"/>
    <w:rsid w:val="00B415E8"/>
    <w:rsid w:val="00B425C6"/>
    <w:rsid w:val="00B43060"/>
    <w:rsid w:val="00B43AA3"/>
    <w:rsid w:val="00B5047E"/>
    <w:rsid w:val="00B511D0"/>
    <w:rsid w:val="00B54C7E"/>
    <w:rsid w:val="00B578D9"/>
    <w:rsid w:val="00B70511"/>
    <w:rsid w:val="00B725A6"/>
    <w:rsid w:val="00B72E9A"/>
    <w:rsid w:val="00B8073B"/>
    <w:rsid w:val="00B927D2"/>
    <w:rsid w:val="00B92867"/>
    <w:rsid w:val="00BB568B"/>
    <w:rsid w:val="00BC49AF"/>
    <w:rsid w:val="00BD7A19"/>
    <w:rsid w:val="00BE04AC"/>
    <w:rsid w:val="00BF10C4"/>
    <w:rsid w:val="00C10EA0"/>
    <w:rsid w:val="00C15262"/>
    <w:rsid w:val="00C15793"/>
    <w:rsid w:val="00C218B1"/>
    <w:rsid w:val="00C305B7"/>
    <w:rsid w:val="00C32E0A"/>
    <w:rsid w:val="00C3572F"/>
    <w:rsid w:val="00C433E4"/>
    <w:rsid w:val="00C43746"/>
    <w:rsid w:val="00C55E2B"/>
    <w:rsid w:val="00C562E7"/>
    <w:rsid w:val="00C6063E"/>
    <w:rsid w:val="00C610A2"/>
    <w:rsid w:val="00C76FB5"/>
    <w:rsid w:val="00C80D9A"/>
    <w:rsid w:val="00C835EC"/>
    <w:rsid w:val="00C9182C"/>
    <w:rsid w:val="00C91F34"/>
    <w:rsid w:val="00C93A83"/>
    <w:rsid w:val="00CA073B"/>
    <w:rsid w:val="00CA28FD"/>
    <w:rsid w:val="00CA4652"/>
    <w:rsid w:val="00CB294B"/>
    <w:rsid w:val="00CB2ED3"/>
    <w:rsid w:val="00CC29D8"/>
    <w:rsid w:val="00CC3855"/>
    <w:rsid w:val="00CD35F6"/>
    <w:rsid w:val="00CF08AE"/>
    <w:rsid w:val="00D0009E"/>
    <w:rsid w:val="00D0615C"/>
    <w:rsid w:val="00D13421"/>
    <w:rsid w:val="00D16823"/>
    <w:rsid w:val="00D20212"/>
    <w:rsid w:val="00D331B4"/>
    <w:rsid w:val="00D33773"/>
    <w:rsid w:val="00D35B23"/>
    <w:rsid w:val="00D35D76"/>
    <w:rsid w:val="00D378E5"/>
    <w:rsid w:val="00D41ABD"/>
    <w:rsid w:val="00D422DA"/>
    <w:rsid w:val="00D42E2F"/>
    <w:rsid w:val="00D5308B"/>
    <w:rsid w:val="00D54319"/>
    <w:rsid w:val="00D630DE"/>
    <w:rsid w:val="00D65B5C"/>
    <w:rsid w:val="00D661D9"/>
    <w:rsid w:val="00D764F8"/>
    <w:rsid w:val="00D81AAF"/>
    <w:rsid w:val="00D877C4"/>
    <w:rsid w:val="00D95F1E"/>
    <w:rsid w:val="00DA141D"/>
    <w:rsid w:val="00DA69A7"/>
    <w:rsid w:val="00DB06C9"/>
    <w:rsid w:val="00DB165E"/>
    <w:rsid w:val="00DB591F"/>
    <w:rsid w:val="00DB681E"/>
    <w:rsid w:val="00DC1095"/>
    <w:rsid w:val="00DD038E"/>
    <w:rsid w:val="00DD57CF"/>
    <w:rsid w:val="00DD6280"/>
    <w:rsid w:val="00DF7F3C"/>
    <w:rsid w:val="00E042F8"/>
    <w:rsid w:val="00E05D82"/>
    <w:rsid w:val="00E10CF5"/>
    <w:rsid w:val="00E21B79"/>
    <w:rsid w:val="00E30F98"/>
    <w:rsid w:val="00E34574"/>
    <w:rsid w:val="00E40D5D"/>
    <w:rsid w:val="00E5219B"/>
    <w:rsid w:val="00E54728"/>
    <w:rsid w:val="00E57A69"/>
    <w:rsid w:val="00E76A79"/>
    <w:rsid w:val="00E8170D"/>
    <w:rsid w:val="00E82DE3"/>
    <w:rsid w:val="00E901D6"/>
    <w:rsid w:val="00EA0F49"/>
    <w:rsid w:val="00EA7699"/>
    <w:rsid w:val="00EB2E70"/>
    <w:rsid w:val="00EC4EAB"/>
    <w:rsid w:val="00EE31DA"/>
    <w:rsid w:val="00EE60F1"/>
    <w:rsid w:val="00EF46BA"/>
    <w:rsid w:val="00EF5719"/>
    <w:rsid w:val="00F142B8"/>
    <w:rsid w:val="00F24EE2"/>
    <w:rsid w:val="00F26C67"/>
    <w:rsid w:val="00F34D15"/>
    <w:rsid w:val="00F35407"/>
    <w:rsid w:val="00F46B3D"/>
    <w:rsid w:val="00F51AF8"/>
    <w:rsid w:val="00F52CF4"/>
    <w:rsid w:val="00F63EA4"/>
    <w:rsid w:val="00F7337B"/>
    <w:rsid w:val="00F74775"/>
    <w:rsid w:val="00F819CE"/>
    <w:rsid w:val="00F81ABB"/>
    <w:rsid w:val="00F85B95"/>
    <w:rsid w:val="00FA1980"/>
    <w:rsid w:val="00FA7CFF"/>
    <w:rsid w:val="00FB05F2"/>
    <w:rsid w:val="00FB1439"/>
    <w:rsid w:val="00FB5511"/>
    <w:rsid w:val="00FB6752"/>
    <w:rsid w:val="00FD7207"/>
    <w:rsid w:val="00FE3498"/>
    <w:rsid w:val="00FF02A8"/>
    <w:rsid w:val="00FF2ADE"/>
    <w:rsid w:val="00FF2E87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5EE341"/>
  <w15:chartTrackingRefBased/>
  <w15:docId w15:val="{011E6BDE-A008-4CEA-AEBE-709F401AD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8E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6A9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6A9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3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3AFC"/>
  </w:style>
  <w:style w:type="paragraph" w:styleId="Stopka">
    <w:name w:val="footer"/>
    <w:basedOn w:val="Normalny"/>
    <w:link w:val="StopkaZnak"/>
    <w:uiPriority w:val="99"/>
    <w:unhideWhenUsed/>
    <w:rsid w:val="00303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3AFC"/>
  </w:style>
  <w:style w:type="paragraph" w:styleId="Tekstdymka">
    <w:name w:val="Balloon Text"/>
    <w:basedOn w:val="Normalny"/>
    <w:link w:val="TekstdymkaZnak"/>
    <w:uiPriority w:val="99"/>
    <w:semiHidden/>
    <w:unhideWhenUsed/>
    <w:rsid w:val="007B4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B437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12D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ipercze">
    <w:name w:val="Hyperlink"/>
    <w:uiPriority w:val="99"/>
    <w:unhideWhenUsed/>
    <w:rsid w:val="008257BD"/>
    <w:rPr>
      <w:color w:val="0000FF"/>
      <w:u w:val="single"/>
    </w:rPr>
  </w:style>
  <w:style w:type="table" w:styleId="Tabela-Siatka">
    <w:name w:val="Table Grid"/>
    <w:basedOn w:val="Standardowy"/>
    <w:uiPriority w:val="59"/>
    <w:rsid w:val="00F85B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7018F7"/>
    <w:pPr>
      <w:tabs>
        <w:tab w:val="left" w:pos="9900"/>
      </w:tabs>
      <w:spacing w:after="0" w:line="240" w:lineRule="auto"/>
      <w:ind w:left="5220" w:right="21" w:firstLine="3276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basedOn w:val="Normalny"/>
    <w:rsid w:val="007018F7"/>
    <w:pPr>
      <w:widowControl w:val="0"/>
      <w:suppressAutoHyphens/>
      <w:spacing w:after="0" w:line="240" w:lineRule="auto"/>
      <w:ind w:left="397"/>
      <w:jc w:val="both"/>
    </w:pPr>
    <w:rPr>
      <w:rFonts w:ascii="Times New Roman" w:eastAsia="Lucida Sans Unicode" w:hAnsi="Times New Roman"/>
      <w:lang w:val="en-GB"/>
    </w:rPr>
  </w:style>
  <w:style w:type="character" w:customStyle="1" w:styleId="Nagwek1Znak">
    <w:name w:val="Nagłówek 1 Znak"/>
    <w:link w:val="Nagwek1"/>
    <w:uiPriority w:val="9"/>
    <w:rsid w:val="00866A98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customStyle="1" w:styleId="Nagwek3Znak">
    <w:name w:val="Nagłówek 3 Znak"/>
    <w:link w:val="Nagwek3"/>
    <w:uiPriority w:val="9"/>
    <w:semiHidden/>
    <w:rsid w:val="00866A98"/>
    <w:rPr>
      <w:rFonts w:ascii="Cambria" w:eastAsia="Times New Roman" w:hAnsi="Cambria"/>
      <w:b/>
      <w:bCs/>
      <w:sz w:val="26"/>
      <w:szCs w:val="26"/>
      <w:lang w:eastAsia="en-US"/>
    </w:rPr>
  </w:style>
  <w:style w:type="paragraph" w:styleId="Spistreci4">
    <w:name w:val="toc 4"/>
    <w:basedOn w:val="Normalny"/>
    <w:next w:val="Normalny"/>
    <w:autoRedefine/>
    <w:uiPriority w:val="99"/>
    <w:semiHidden/>
    <w:rsid w:val="00866A98"/>
    <w:pPr>
      <w:spacing w:after="0"/>
    </w:pPr>
    <w:rPr>
      <w:rFonts w:ascii="Arial Narrow" w:eastAsia="Times New Roman" w:hAnsi="Arial Narrow" w:cs="Arial"/>
      <w:b/>
      <w:noProof/>
      <w:sz w:val="20"/>
      <w:szCs w:val="20"/>
      <w:lang w:eastAsia="pl-PL"/>
    </w:rPr>
  </w:style>
  <w:style w:type="paragraph" w:customStyle="1" w:styleId="normaltableau">
    <w:name w:val="normal_tableau"/>
    <w:basedOn w:val="Normalny"/>
    <w:rsid w:val="00866A98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styleId="Akapitzlist">
    <w:name w:val="List Paragraph"/>
    <w:basedOn w:val="Normalny"/>
    <w:uiPriority w:val="34"/>
    <w:qFormat/>
    <w:rsid w:val="00F142B8"/>
    <w:pPr>
      <w:ind w:left="720"/>
      <w:contextualSpacing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F142B8"/>
    <w:rPr>
      <w:sz w:val="20"/>
      <w:szCs w:val="20"/>
      <w:lang w:val="en-US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rsid w:val="00F142B8"/>
    <w:rPr>
      <w:lang w:val="en-US" w:eastAsia="en-US"/>
    </w:rPr>
  </w:style>
  <w:style w:type="character" w:styleId="Odwoanieprzypisudolnego">
    <w:name w:val="footnote reference"/>
    <w:uiPriority w:val="99"/>
    <w:unhideWhenUsed/>
    <w:rsid w:val="00F142B8"/>
    <w:rPr>
      <w:vertAlign w:val="superscript"/>
    </w:rPr>
  </w:style>
  <w:style w:type="character" w:customStyle="1" w:styleId="apple-style-span">
    <w:name w:val="apple-style-span"/>
    <w:rsid w:val="00FA1980"/>
  </w:style>
  <w:style w:type="character" w:styleId="Nierozpoznanawzmianka">
    <w:name w:val="Unresolved Mention"/>
    <w:basedOn w:val="Domylnaczcionkaakapitu"/>
    <w:uiPriority w:val="99"/>
    <w:semiHidden/>
    <w:unhideWhenUsed/>
    <w:rsid w:val="00CB294B"/>
    <w:rPr>
      <w:color w:val="605E5C"/>
      <w:shd w:val="clear" w:color="auto" w:fill="E1DFDD"/>
    </w:rPr>
  </w:style>
  <w:style w:type="character" w:customStyle="1" w:styleId="CharStyle191">
    <w:name w:val="Char Style 191"/>
    <w:basedOn w:val="Domylnaczcionkaakapitu"/>
    <w:rsid w:val="0017103C"/>
    <w:rPr>
      <w:rFonts w:ascii="Arial" w:eastAsia="Arial" w:hAnsi="Arial" w:cs="Arial"/>
      <w:b/>
      <w:bCs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78">
    <w:name w:val="Char Style 78"/>
    <w:basedOn w:val="Domylnaczcionkaakapitu"/>
    <w:link w:val="Style77"/>
    <w:locked/>
    <w:rsid w:val="0017103C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paragraph" w:customStyle="1" w:styleId="Style77">
    <w:name w:val="Style 77"/>
    <w:basedOn w:val="Normalny"/>
    <w:link w:val="CharStyle78"/>
    <w:rsid w:val="0017103C"/>
    <w:pPr>
      <w:widowControl w:val="0"/>
      <w:shd w:val="clear" w:color="auto" w:fill="FFFFFF"/>
      <w:spacing w:after="0" w:line="307" w:lineRule="exact"/>
      <w:ind w:hanging="420"/>
      <w:jc w:val="both"/>
    </w:pPr>
    <w:rPr>
      <w:rFonts w:ascii="Arial" w:eastAsia="Arial" w:hAnsi="Arial" w:cs="Arial"/>
      <w:i/>
      <w:iCs/>
      <w:sz w:val="18"/>
      <w:szCs w:val="18"/>
      <w:lang w:eastAsia="pl-PL"/>
    </w:rPr>
  </w:style>
  <w:style w:type="character" w:customStyle="1" w:styleId="CharStyle186">
    <w:name w:val="Char Style 186"/>
    <w:basedOn w:val="Domylnaczcionkaakapitu"/>
    <w:link w:val="Style185"/>
    <w:locked/>
    <w:rsid w:val="0017103C"/>
    <w:rPr>
      <w:rFonts w:ascii="Arial" w:eastAsia="Arial" w:hAnsi="Arial" w:cs="Arial"/>
      <w:b/>
      <w:bCs/>
      <w:i/>
      <w:iCs/>
      <w:sz w:val="18"/>
      <w:szCs w:val="18"/>
      <w:shd w:val="clear" w:color="auto" w:fill="FFFFFF"/>
    </w:rPr>
  </w:style>
  <w:style w:type="paragraph" w:customStyle="1" w:styleId="Style185">
    <w:name w:val="Style 185"/>
    <w:basedOn w:val="Normalny"/>
    <w:link w:val="CharStyle186"/>
    <w:rsid w:val="0017103C"/>
    <w:pPr>
      <w:widowControl w:val="0"/>
      <w:shd w:val="clear" w:color="auto" w:fill="FFFFFF"/>
      <w:spacing w:before="120" w:after="840" w:line="0" w:lineRule="atLeast"/>
      <w:ind w:hanging="360"/>
    </w:pPr>
    <w:rPr>
      <w:rFonts w:ascii="Arial" w:eastAsia="Arial" w:hAnsi="Arial" w:cs="Arial"/>
      <w:b/>
      <w:bCs/>
      <w:i/>
      <w:iCs/>
      <w:sz w:val="18"/>
      <w:szCs w:val="18"/>
      <w:lang w:eastAsia="pl-PL"/>
    </w:rPr>
  </w:style>
  <w:style w:type="character" w:customStyle="1" w:styleId="CharStyle80">
    <w:name w:val="Char Style 80"/>
    <w:basedOn w:val="CharStyle78"/>
    <w:rsid w:val="0017103C"/>
    <w:rPr>
      <w:rFonts w:ascii="Arial" w:eastAsia="Arial" w:hAnsi="Arial" w:cs="Arial"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82">
    <w:name w:val="Char Style 82"/>
    <w:basedOn w:val="CharStyle78"/>
    <w:rsid w:val="0017103C"/>
    <w:rPr>
      <w:rFonts w:ascii="Arial" w:eastAsia="Arial" w:hAnsi="Arial" w:cs="Arial"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84">
    <w:name w:val="Char Style 184"/>
    <w:basedOn w:val="CharStyle78"/>
    <w:rsid w:val="0017103C"/>
    <w:rPr>
      <w:rFonts w:ascii="Arial" w:eastAsia="Arial" w:hAnsi="Arial" w:cs="Arial"/>
      <w:b/>
      <w:bCs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87">
    <w:name w:val="Char Style 187"/>
    <w:basedOn w:val="CharStyle186"/>
    <w:rsid w:val="0017103C"/>
    <w:rPr>
      <w:rFonts w:ascii="Arial" w:eastAsia="Arial" w:hAnsi="Arial" w:cs="Arial"/>
      <w:b/>
      <w:bCs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89">
    <w:name w:val="Char Style 189"/>
    <w:basedOn w:val="CharStyle78"/>
    <w:rsid w:val="0017103C"/>
    <w:rPr>
      <w:rFonts w:ascii="Arial" w:eastAsia="Arial" w:hAnsi="Arial" w:cs="Arial"/>
      <w:b/>
      <w:bCs/>
      <w:i/>
      <w:iCs/>
      <w:color w:val="4D4D4E"/>
      <w:spacing w:val="0"/>
      <w:w w:val="100"/>
      <w:position w:val="0"/>
      <w:sz w:val="15"/>
      <w:szCs w:val="15"/>
      <w:shd w:val="clear" w:color="auto" w:fill="FFFFFF"/>
      <w:lang w:val="pl-PL" w:eastAsia="pl-PL" w:bidi="pl-PL"/>
    </w:rPr>
  </w:style>
  <w:style w:type="character" w:customStyle="1" w:styleId="CharStyle190">
    <w:name w:val="Char Style 190"/>
    <w:basedOn w:val="CharStyle78"/>
    <w:rsid w:val="0017103C"/>
    <w:rPr>
      <w:rFonts w:ascii="Times New Roman" w:eastAsia="Times New Roman" w:hAnsi="Times New Roman" w:cs="Times New Roman"/>
      <w:b/>
      <w:bCs/>
      <w:i/>
      <w:iCs/>
      <w:color w:val="4D4D4E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CharStyle95">
    <w:name w:val="Char Style 95"/>
    <w:basedOn w:val="Domylnaczcionkaakapitu"/>
    <w:link w:val="Style94"/>
    <w:locked/>
    <w:rsid w:val="00B511D0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Style94">
    <w:name w:val="Style 94"/>
    <w:basedOn w:val="Normalny"/>
    <w:link w:val="CharStyle95"/>
    <w:rsid w:val="00B511D0"/>
    <w:pPr>
      <w:widowControl w:val="0"/>
      <w:shd w:val="clear" w:color="auto" w:fill="FFFFFF"/>
      <w:spacing w:after="0" w:line="307" w:lineRule="exact"/>
      <w:ind w:hanging="420"/>
      <w:jc w:val="both"/>
    </w:pPr>
    <w:rPr>
      <w:rFonts w:ascii="Arial" w:eastAsia="Arial" w:hAnsi="Arial" w:cs="Arial"/>
      <w:sz w:val="18"/>
      <w:szCs w:val="18"/>
      <w:lang w:eastAsia="pl-PL"/>
    </w:rPr>
  </w:style>
  <w:style w:type="character" w:customStyle="1" w:styleId="CharStyle192">
    <w:name w:val="Char Style 192"/>
    <w:basedOn w:val="CharStyle186"/>
    <w:rsid w:val="00B511D0"/>
    <w:rPr>
      <w:rFonts w:ascii="Arial" w:eastAsia="Arial" w:hAnsi="Arial" w:cs="Arial"/>
      <w:b/>
      <w:bCs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1F9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1F9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1F90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A14D9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04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58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732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805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6182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16267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AA66D-BDDC-44A6-9601-CBF7D9E3D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833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Dobra Ekonomia</Company>
  <LinksUpToDate>false</LinksUpToDate>
  <CharactersWithSpaces>5826</CharactersWithSpaces>
  <SharedDoc>false</SharedDoc>
  <HLinks>
    <vt:vector size="54" baseType="variant">
      <vt:variant>
        <vt:i4>3145795</vt:i4>
      </vt:variant>
      <vt:variant>
        <vt:i4>24</vt:i4>
      </vt:variant>
      <vt:variant>
        <vt:i4>0</vt:i4>
      </vt:variant>
      <vt:variant>
        <vt:i4>5</vt:i4>
      </vt:variant>
      <vt:variant>
        <vt:lpwstr>mailto:iod@warmia.mazury.pl</vt:lpwstr>
      </vt:variant>
      <vt:variant>
        <vt:lpwstr/>
      </vt:variant>
      <vt:variant>
        <vt:i4>5963885</vt:i4>
      </vt:variant>
      <vt:variant>
        <vt:i4>21</vt:i4>
      </vt:variant>
      <vt:variant>
        <vt:i4>0</vt:i4>
      </vt:variant>
      <vt:variant>
        <vt:i4>5</vt:i4>
      </vt:variant>
      <vt:variant>
        <vt:lpwstr>mailto:wamacoop@wamacoop.pl</vt:lpwstr>
      </vt:variant>
      <vt:variant>
        <vt:lpwstr/>
      </vt:variant>
      <vt:variant>
        <vt:i4>8323135</vt:i4>
      </vt:variant>
      <vt:variant>
        <vt:i4>18</vt:i4>
      </vt:variant>
      <vt:variant>
        <vt:i4>0</vt:i4>
      </vt:variant>
      <vt:variant>
        <vt:i4>5</vt:i4>
      </vt:variant>
      <vt:variant>
        <vt:lpwstr>http://www.wamacoop.pl/</vt:lpwstr>
      </vt:variant>
      <vt:variant>
        <vt:lpwstr/>
      </vt:variant>
      <vt:variant>
        <vt:i4>2228266</vt:i4>
      </vt:variant>
      <vt:variant>
        <vt:i4>15</vt:i4>
      </vt:variant>
      <vt:variant>
        <vt:i4>0</vt:i4>
      </vt:variant>
      <vt:variant>
        <vt:i4>5</vt:i4>
      </vt:variant>
      <vt:variant>
        <vt:lpwstr>http://www.owes.com.pl/</vt:lpwstr>
      </vt:variant>
      <vt:variant>
        <vt:lpwstr/>
      </vt:variant>
      <vt:variant>
        <vt:i4>7077920</vt:i4>
      </vt:variant>
      <vt:variant>
        <vt:i4>12</vt:i4>
      </vt:variant>
      <vt:variant>
        <vt:i4>0</vt:i4>
      </vt:variant>
      <vt:variant>
        <vt:i4>5</vt:i4>
      </vt:variant>
      <vt:variant>
        <vt:lpwstr>http://www.bazakonkurencyjnosci.funduszeeuropejskie.gov.pl/</vt:lpwstr>
      </vt:variant>
      <vt:variant>
        <vt:lpwstr/>
      </vt:variant>
      <vt:variant>
        <vt:i4>8323135</vt:i4>
      </vt:variant>
      <vt:variant>
        <vt:i4>9</vt:i4>
      </vt:variant>
      <vt:variant>
        <vt:i4>0</vt:i4>
      </vt:variant>
      <vt:variant>
        <vt:i4>5</vt:i4>
      </vt:variant>
      <vt:variant>
        <vt:lpwstr>http://www.wamacoop.pl/</vt:lpwstr>
      </vt:variant>
      <vt:variant>
        <vt:lpwstr/>
      </vt:variant>
      <vt:variant>
        <vt:i4>7077920</vt:i4>
      </vt:variant>
      <vt:variant>
        <vt:i4>6</vt:i4>
      </vt:variant>
      <vt:variant>
        <vt:i4>0</vt:i4>
      </vt:variant>
      <vt:variant>
        <vt:i4>5</vt:i4>
      </vt:variant>
      <vt:variant>
        <vt:lpwstr>http://www.bazakonkurencyjnosci.funduszeeuropejskie.gov.pl/</vt:lpwstr>
      </vt:variant>
      <vt:variant>
        <vt:lpwstr/>
      </vt:variant>
      <vt:variant>
        <vt:i4>2228266</vt:i4>
      </vt:variant>
      <vt:variant>
        <vt:i4>3</vt:i4>
      </vt:variant>
      <vt:variant>
        <vt:i4>0</vt:i4>
      </vt:variant>
      <vt:variant>
        <vt:i4>5</vt:i4>
      </vt:variant>
      <vt:variant>
        <vt:lpwstr>http://www.owes.com.pl/</vt:lpwstr>
      </vt:variant>
      <vt:variant>
        <vt:lpwstr/>
      </vt:variant>
      <vt:variant>
        <vt:i4>7077920</vt:i4>
      </vt:variant>
      <vt:variant>
        <vt:i4>0</vt:i4>
      </vt:variant>
      <vt:variant>
        <vt:i4>0</vt:i4>
      </vt:variant>
      <vt:variant>
        <vt:i4>5</vt:i4>
      </vt:variant>
      <vt:variant>
        <vt:lpwstr>http://www.bazakonkurencyjnosci.funduszeeuropejskie.gov.pl/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Ziemacki</dc:creator>
  <cp:keywords/>
  <cp:lastModifiedBy>Dariusz Węgierski</cp:lastModifiedBy>
  <cp:revision>16</cp:revision>
  <cp:lastPrinted>2024-02-19T10:05:00Z</cp:lastPrinted>
  <dcterms:created xsi:type="dcterms:W3CDTF">2025-01-05T17:15:00Z</dcterms:created>
  <dcterms:modified xsi:type="dcterms:W3CDTF">2026-01-21T17:30:00Z</dcterms:modified>
</cp:coreProperties>
</file>